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B3F" w:rsidRPr="00AA19EA" w:rsidRDefault="00AA19EA" w:rsidP="00D72B3F">
      <w:pPr>
        <w:jc w:val="center"/>
        <w:rPr>
          <w:bCs/>
        </w:rPr>
      </w:pPr>
      <w:r w:rsidRPr="00AA19EA">
        <w:rPr>
          <w:bCs/>
        </w:rPr>
        <w:t>ГОСУДАРСТВЕННОЕ БЮДЖЕТНОЕ ПРОФЕССИОНАЛЬНОЕ ОБРАЗОВАТЕЛЬНОЕ УЧРЕЖДЕНИЕ ИРКУТСКОЙ ОБЛАСТИ</w:t>
      </w:r>
    </w:p>
    <w:p w:rsidR="00D72B3F" w:rsidRPr="00AA19EA" w:rsidRDefault="00AA19EA" w:rsidP="00D72B3F">
      <w:pPr>
        <w:jc w:val="center"/>
        <w:rPr>
          <w:bCs/>
        </w:rPr>
      </w:pPr>
      <w:r w:rsidRPr="00AA19EA">
        <w:rPr>
          <w:bCs/>
        </w:rPr>
        <w:t>«ЗИМИНСКИЙ ЖЕЛЕЗНОДОРОЖНЫЙ ТЕХНИКУМ»</w:t>
      </w:r>
    </w:p>
    <w:p w:rsidR="00D72B3F" w:rsidRPr="00AA19EA" w:rsidRDefault="00D72B3F" w:rsidP="00D72B3F">
      <w:pPr>
        <w:spacing w:line="360" w:lineRule="auto"/>
        <w:jc w:val="both"/>
        <w:rPr>
          <w:b/>
        </w:rPr>
      </w:pPr>
    </w:p>
    <w:p w:rsidR="00D72B3F" w:rsidRPr="00AA19EA" w:rsidRDefault="00D72B3F" w:rsidP="00D72B3F">
      <w:pPr>
        <w:spacing w:line="360" w:lineRule="auto"/>
        <w:jc w:val="both"/>
        <w:rPr>
          <w:b/>
        </w:rPr>
      </w:pPr>
    </w:p>
    <w:p w:rsidR="00D72B3F" w:rsidRPr="00AA19EA" w:rsidRDefault="00D72B3F" w:rsidP="00D72B3F">
      <w:pPr>
        <w:spacing w:line="360" w:lineRule="auto"/>
        <w:jc w:val="both"/>
        <w:rPr>
          <w:b/>
        </w:rPr>
      </w:pPr>
    </w:p>
    <w:p w:rsidR="00D72B3F" w:rsidRPr="00AA19EA" w:rsidRDefault="00D72B3F" w:rsidP="00D72B3F">
      <w:pPr>
        <w:spacing w:line="360" w:lineRule="auto"/>
        <w:jc w:val="both"/>
        <w:rPr>
          <w:b/>
        </w:rPr>
      </w:pPr>
    </w:p>
    <w:p w:rsidR="00D72B3F" w:rsidRPr="00AA19EA" w:rsidRDefault="00D72B3F" w:rsidP="00D72B3F">
      <w:pPr>
        <w:spacing w:line="360" w:lineRule="auto"/>
        <w:jc w:val="both"/>
        <w:rPr>
          <w:b/>
        </w:rPr>
      </w:pPr>
    </w:p>
    <w:p w:rsidR="00D72B3F" w:rsidRPr="00AA19EA" w:rsidRDefault="00D72B3F" w:rsidP="00AA19EA">
      <w:pPr>
        <w:rPr>
          <w:b/>
        </w:rPr>
      </w:pPr>
      <w:r w:rsidRPr="00AA19EA">
        <w:t xml:space="preserve">                                                                                  </w:t>
      </w:r>
    </w:p>
    <w:p w:rsidR="00D72B3F" w:rsidRPr="00AA19EA" w:rsidRDefault="00D72B3F" w:rsidP="00D72B3F">
      <w:pPr>
        <w:spacing w:line="360" w:lineRule="auto"/>
        <w:jc w:val="both"/>
        <w:rPr>
          <w:b/>
        </w:rPr>
      </w:pPr>
    </w:p>
    <w:p w:rsidR="00D72B3F" w:rsidRPr="00AA19EA" w:rsidRDefault="00D72B3F" w:rsidP="00D72B3F">
      <w:pPr>
        <w:spacing w:line="360" w:lineRule="auto"/>
        <w:jc w:val="both"/>
        <w:rPr>
          <w:b/>
        </w:rPr>
      </w:pPr>
    </w:p>
    <w:p w:rsidR="00D72B3F" w:rsidRPr="00AA19EA" w:rsidRDefault="00D72B3F" w:rsidP="00D72B3F">
      <w:pPr>
        <w:spacing w:line="360" w:lineRule="auto"/>
        <w:jc w:val="both"/>
        <w:rPr>
          <w:b/>
        </w:rPr>
      </w:pPr>
    </w:p>
    <w:p w:rsidR="00D72B3F" w:rsidRPr="00AA19EA" w:rsidRDefault="00D72B3F" w:rsidP="00AA19EA">
      <w:pPr>
        <w:spacing w:line="360" w:lineRule="auto"/>
        <w:jc w:val="center"/>
        <w:rPr>
          <w:b/>
        </w:rPr>
      </w:pPr>
    </w:p>
    <w:p w:rsidR="00D72B3F" w:rsidRPr="00AA19EA" w:rsidRDefault="00D72B3F" w:rsidP="00AA19EA">
      <w:pPr>
        <w:spacing w:line="360" w:lineRule="auto"/>
        <w:jc w:val="center"/>
        <w:rPr>
          <w:b/>
        </w:rPr>
      </w:pPr>
      <w:r w:rsidRPr="00AA19EA">
        <w:rPr>
          <w:b/>
        </w:rPr>
        <w:t>Комплект контрольно-оценочных средств</w:t>
      </w:r>
    </w:p>
    <w:p w:rsidR="009B2CF1" w:rsidRDefault="00D72B3F" w:rsidP="00AA19EA">
      <w:pPr>
        <w:spacing w:line="360" w:lineRule="auto"/>
        <w:jc w:val="center"/>
        <w:rPr>
          <w:b/>
        </w:rPr>
      </w:pPr>
      <w:r w:rsidRPr="00AA19EA">
        <w:rPr>
          <w:b/>
        </w:rPr>
        <w:t>по учебной дисциплине ОП.01 Основы технического черчения»</w:t>
      </w:r>
    </w:p>
    <w:p w:rsidR="009B2CF1" w:rsidRDefault="009B2CF1" w:rsidP="00AA19EA">
      <w:pPr>
        <w:spacing w:line="360" w:lineRule="auto"/>
        <w:jc w:val="center"/>
        <w:rPr>
          <w:b/>
        </w:rPr>
      </w:pPr>
    </w:p>
    <w:p w:rsidR="00D72B3F" w:rsidRPr="00AA19EA" w:rsidRDefault="00D72B3F" w:rsidP="00AA19EA">
      <w:pPr>
        <w:spacing w:line="360" w:lineRule="auto"/>
        <w:jc w:val="center"/>
      </w:pPr>
      <w:bookmarkStart w:id="0" w:name="_GoBack"/>
      <w:bookmarkEnd w:id="0"/>
      <w:r w:rsidRPr="00AA19EA">
        <w:t>основной профессиональной образовательной программы</w:t>
      </w:r>
    </w:p>
    <w:p w:rsidR="00D72B3F" w:rsidRPr="00AA19EA" w:rsidRDefault="00D72B3F" w:rsidP="00AA19EA">
      <w:pPr>
        <w:spacing w:line="360" w:lineRule="auto"/>
        <w:jc w:val="center"/>
      </w:pPr>
      <w:r w:rsidRPr="00AA19EA">
        <w:t>по професс</w:t>
      </w:r>
      <w:r w:rsidR="00AA19EA">
        <w:t>ии</w:t>
      </w:r>
      <w:r w:rsidRPr="00AA19EA">
        <w:t xml:space="preserve"> СПО</w:t>
      </w:r>
    </w:p>
    <w:p w:rsidR="00D72B3F" w:rsidRPr="00AA19EA" w:rsidRDefault="00D72B3F" w:rsidP="00AA19EA">
      <w:pPr>
        <w:jc w:val="center"/>
      </w:pPr>
      <w:r w:rsidRPr="00AA19EA">
        <w:rPr>
          <w:b/>
        </w:rPr>
        <w:t xml:space="preserve">23.01.09  </w:t>
      </w:r>
      <w:r w:rsidRPr="00AA19EA">
        <w:t>Машинист локомо</w:t>
      </w:r>
      <w:r w:rsidR="00AA19EA">
        <w:t>тива</w:t>
      </w:r>
    </w:p>
    <w:p w:rsidR="00D72B3F" w:rsidRPr="00AA19EA" w:rsidRDefault="00D72B3F" w:rsidP="00D72B3F">
      <w:pPr>
        <w:spacing w:line="360" w:lineRule="auto"/>
        <w:jc w:val="center"/>
        <w:rPr>
          <w:color w:val="FF0000"/>
        </w:rPr>
      </w:pPr>
    </w:p>
    <w:p w:rsidR="00D72B3F" w:rsidRPr="00AA19EA" w:rsidRDefault="00D72B3F" w:rsidP="00D72B3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SimSun"/>
          <w:lang w:eastAsia="zh-CN"/>
        </w:rPr>
      </w:pPr>
      <w:r w:rsidRPr="00AA19EA">
        <w:rPr>
          <w:rFonts w:eastAsia="SimSun"/>
          <w:lang w:eastAsia="zh-CN"/>
        </w:rPr>
        <w:t xml:space="preserve">                    </w:t>
      </w:r>
    </w:p>
    <w:p w:rsidR="00D72B3F" w:rsidRPr="00AA19EA" w:rsidRDefault="00D72B3F" w:rsidP="00D72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:rsidR="00D72B3F" w:rsidRPr="00AA19EA" w:rsidRDefault="00D72B3F" w:rsidP="00D72B3F">
      <w:pPr>
        <w:ind w:left="4140" w:hanging="3240"/>
        <w:jc w:val="center"/>
        <w:rPr>
          <w:color w:val="C00000"/>
        </w:rPr>
      </w:pPr>
    </w:p>
    <w:p w:rsidR="00D72B3F" w:rsidRPr="00AA19EA" w:rsidRDefault="00D72B3F" w:rsidP="00D72B3F">
      <w:pPr>
        <w:jc w:val="center"/>
        <w:rPr>
          <w:b/>
          <w:color w:val="FF0000"/>
        </w:rPr>
      </w:pPr>
    </w:p>
    <w:p w:rsidR="00D72B3F" w:rsidRPr="00AA19EA" w:rsidRDefault="00D72B3F" w:rsidP="00D72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color w:val="FF0000"/>
        </w:rPr>
      </w:pPr>
    </w:p>
    <w:p w:rsidR="00D72B3F" w:rsidRPr="00AA19EA" w:rsidRDefault="00D72B3F" w:rsidP="00D72B3F">
      <w:pPr>
        <w:spacing w:line="360" w:lineRule="auto"/>
        <w:jc w:val="center"/>
        <w:rPr>
          <w:b/>
        </w:rPr>
      </w:pPr>
    </w:p>
    <w:p w:rsidR="00D72B3F" w:rsidRDefault="00D72B3F" w:rsidP="00D72B3F">
      <w:pPr>
        <w:spacing w:line="360" w:lineRule="auto"/>
        <w:jc w:val="center"/>
        <w:rPr>
          <w:b/>
        </w:rPr>
      </w:pPr>
    </w:p>
    <w:p w:rsidR="00AA19EA" w:rsidRDefault="00AA19EA" w:rsidP="00D72B3F">
      <w:pPr>
        <w:spacing w:line="360" w:lineRule="auto"/>
        <w:jc w:val="center"/>
        <w:rPr>
          <w:b/>
        </w:rPr>
      </w:pPr>
    </w:p>
    <w:p w:rsidR="00AA19EA" w:rsidRDefault="00AA19EA" w:rsidP="00D72B3F">
      <w:pPr>
        <w:spacing w:line="360" w:lineRule="auto"/>
        <w:jc w:val="center"/>
        <w:rPr>
          <w:b/>
        </w:rPr>
      </w:pPr>
    </w:p>
    <w:p w:rsidR="00AA19EA" w:rsidRDefault="00AA19EA" w:rsidP="00D72B3F">
      <w:pPr>
        <w:spacing w:line="360" w:lineRule="auto"/>
        <w:jc w:val="center"/>
        <w:rPr>
          <w:b/>
        </w:rPr>
      </w:pPr>
    </w:p>
    <w:p w:rsidR="00AA19EA" w:rsidRDefault="00AA19EA" w:rsidP="00D72B3F">
      <w:pPr>
        <w:spacing w:line="360" w:lineRule="auto"/>
        <w:jc w:val="center"/>
        <w:rPr>
          <w:b/>
        </w:rPr>
      </w:pPr>
    </w:p>
    <w:p w:rsidR="00AA19EA" w:rsidRDefault="00AA19EA" w:rsidP="00D72B3F">
      <w:pPr>
        <w:spacing w:line="360" w:lineRule="auto"/>
        <w:jc w:val="center"/>
        <w:rPr>
          <w:b/>
        </w:rPr>
      </w:pPr>
    </w:p>
    <w:p w:rsidR="00AA19EA" w:rsidRDefault="00AA19EA" w:rsidP="00D72B3F">
      <w:pPr>
        <w:spacing w:line="360" w:lineRule="auto"/>
        <w:jc w:val="center"/>
        <w:rPr>
          <w:b/>
        </w:rPr>
      </w:pPr>
    </w:p>
    <w:p w:rsidR="00AA19EA" w:rsidRPr="00AA19EA" w:rsidRDefault="00AA19EA" w:rsidP="00D72B3F">
      <w:pPr>
        <w:spacing w:line="360" w:lineRule="auto"/>
        <w:jc w:val="center"/>
        <w:rPr>
          <w:b/>
        </w:rPr>
      </w:pPr>
    </w:p>
    <w:p w:rsidR="00D72B3F" w:rsidRPr="00AA19EA" w:rsidRDefault="00D72B3F" w:rsidP="00D72B3F">
      <w:pPr>
        <w:spacing w:line="360" w:lineRule="auto"/>
        <w:jc w:val="center"/>
        <w:rPr>
          <w:b/>
        </w:rPr>
      </w:pPr>
    </w:p>
    <w:p w:rsidR="00D72B3F" w:rsidRPr="00AA19EA" w:rsidRDefault="00D72B3F" w:rsidP="00D72B3F">
      <w:pPr>
        <w:spacing w:line="360" w:lineRule="auto"/>
        <w:jc w:val="both"/>
        <w:rPr>
          <w:b/>
        </w:rPr>
      </w:pPr>
    </w:p>
    <w:p w:rsidR="00D72B3F" w:rsidRPr="00AA19EA" w:rsidRDefault="00AA19EA" w:rsidP="00D72B3F">
      <w:pPr>
        <w:spacing w:line="360" w:lineRule="auto"/>
        <w:jc w:val="center"/>
        <w:rPr>
          <w:b/>
        </w:rPr>
      </w:pPr>
      <w:r>
        <w:t>г</w:t>
      </w:r>
      <w:r w:rsidR="00D72B3F" w:rsidRPr="00AA19EA">
        <w:t>. Зима,  20</w:t>
      </w:r>
      <w:r w:rsidR="005200D2" w:rsidRPr="00AA19EA">
        <w:t>20</w:t>
      </w:r>
      <w:r w:rsidR="00D72B3F" w:rsidRPr="00AA19EA">
        <w:t xml:space="preserve"> г.</w:t>
      </w:r>
    </w:p>
    <w:p w:rsidR="00D72B3F" w:rsidRPr="00AA19EA" w:rsidRDefault="00D72B3F" w:rsidP="00D72B3F">
      <w:pPr>
        <w:spacing w:line="360" w:lineRule="auto"/>
        <w:rPr>
          <w:b/>
        </w:rPr>
        <w:sectPr w:rsidR="00D72B3F" w:rsidRPr="00AA19EA">
          <w:pgSz w:w="11906" w:h="16838"/>
          <w:pgMar w:top="1134" w:right="851" w:bottom="1134" w:left="1701" w:header="709" w:footer="709" w:gutter="0"/>
          <w:cols w:space="720"/>
        </w:sectPr>
      </w:pPr>
    </w:p>
    <w:p w:rsidR="00D72B3F" w:rsidRPr="00AA19EA" w:rsidRDefault="00D72B3F" w:rsidP="00D72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SimSun"/>
          <w:lang w:eastAsia="zh-CN"/>
        </w:rPr>
      </w:pPr>
      <w:r w:rsidRPr="00AA19EA">
        <w:lastRenderedPageBreak/>
        <w:t xml:space="preserve">Разработчики: </w:t>
      </w:r>
    </w:p>
    <w:p w:rsidR="00D72B3F" w:rsidRPr="00AA19EA" w:rsidRDefault="00D72B3F" w:rsidP="00D72B3F">
      <w:pPr>
        <w:tabs>
          <w:tab w:val="left" w:pos="3668"/>
        </w:tabs>
        <w:jc w:val="both"/>
      </w:pPr>
      <w:r w:rsidRPr="00AA19EA">
        <w:t xml:space="preserve">ГБПОУ ИО ЗЖДТ                     </w:t>
      </w:r>
      <w:r w:rsidRPr="00AA19EA">
        <w:rPr>
          <w:rFonts w:eastAsia="SimSun"/>
          <w:lang w:eastAsia="zh-CN"/>
        </w:rPr>
        <w:t xml:space="preserve">преподаватель </w:t>
      </w:r>
      <w:r w:rsidRPr="00AA19EA">
        <w:t xml:space="preserve">                          В.Г </w:t>
      </w:r>
      <w:proofErr w:type="spellStart"/>
      <w:r w:rsidRPr="00AA19EA">
        <w:t>Зацепина</w:t>
      </w:r>
      <w:proofErr w:type="spellEnd"/>
      <w:r w:rsidRPr="00AA19EA">
        <w:t xml:space="preserve">                        </w:t>
      </w:r>
    </w:p>
    <w:p w:rsidR="00D72B3F" w:rsidRPr="00AA19EA" w:rsidRDefault="00D72B3F" w:rsidP="00D72B3F">
      <w:pPr>
        <w:tabs>
          <w:tab w:val="left" w:pos="6225"/>
        </w:tabs>
      </w:pPr>
      <w:r w:rsidRPr="00AA19EA">
        <w:t xml:space="preserve">   (место работы)                                 (занимаемая должность)                   (инициалы, фамилия)</w:t>
      </w:r>
    </w:p>
    <w:p w:rsidR="00D72B3F" w:rsidRPr="00AA19EA" w:rsidRDefault="00D72B3F" w:rsidP="00D72B3F">
      <w:pPr>
        <w:tabs>
          <w:tab w:val="left" w:pos="6225"/>
        </w:tabs>
      </w:pPr>
      <w:r w:rsidRPr="00AA19EA">
        <w:t xml:space="preserve">                                                                                                                  </w:t>
      </w:r>
    </w:p>
    <w:p w:rsidR="00D72B3F" w:rsidRPr="00AA19EA" w:rsidRDefault="00D72B3F" w:rsidP="00D72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Style w:val="FontStyle59"/>
          <w:sz w:val="24"/>
          <w:szCs w:val="24"/>
        </w:rPr>
      </w:pPr>
      <w:r w:rsidRPr="00AA19EA">
        <w:t xml:space="preserve">              </w:t>
      </w:r>
    </w:p>
    <w:p w:rsidR="00D72B3F" w:rsidRPr="00AA19EA" w:rsidRDefault="00D72B3F" w:rsidP="00D72B3F">
      <w:pPr>
        <w:tabs>
          <w:tab w:val="left" w:pos="6225"/>
        </w:tabs>
      </w:pPr>
      <w:r w:rsidRPr="00AA19EA">
        <w:t xml:space="preserve">                                                                                                                  </w:t>
      </w:r>
    </w:p>
    <w:p w:rsidR="00D72B3F" w:rsidRPr="00AA19EA" w:rsidRDefault="00D72B3F" w:rsidP="00D72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Style w:val="FontStyle59"/>
          <w:sz w:val="24"/>
          <w:szCs w:val="24"/>
        </w:rPr>
      </w:pPr>
      <w:r w:rsidRPr="00AA19EA">
        <w:t xml:space="preserve">              </w:t>
      </w:r>
    </w:p>
    <w:p w:rsidR="00D72B3F" w:rsidRPr="00AA19EA" w:rsidRDefault="00D72B3F" w:rsidP="00D72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72B3F" w:rsidRPr="00AA19EA" w:rsidRDefault="00D72B3F" w:rsidP="00D72B3F">
      <w:pPr>
        <w:pStyle w:val="Style37"/>
        <w:widowControl/>
        <w:jc w:val="both"/>
      </w:pPr>
    </w:p>
    <w:p w:rsidR="00D72B3F" w:rsidRPr="00AA19EA" w:rsidRDefault="00D72B3F" w:rsidP="00D72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firstLine="0"/>
        <w:jc w:val="center"/>
        <w:rPr>
          <w:b/>
          <w:lang w:val="ru-RU"/>
        </w:rPr>
      </w:pPr>
    </w:p>
    <w:p w:rsidR="00D72B3F" w:rsidRPr="00AA19EA" w:rsidRDefault="00D72B3F" w:rsidP="00D72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firstLine="0"/>
        <w:jc w:val="center"/>
        <w:rPr>
          <w:b/>
          <w:lang w:val="ru-RU"/>
        </w:rPr>
      </w:pPr>
    </w:p>
    <w:p w:rsidR="00D72B3F" w:rsidRPr="00AA19EA" w:rsidRDefault="00D72B3F" w:rsidP="00D72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firstLine="0"/>
        <w:jc w:val="center"/>
        <w:rPr>
          <w:b/>
          <w:lang w:val="ru-RU"/>
        </w:rPr>
      </w:pPr>
    </w:p>
    <w:p w:rsidR="00D72B3F" w:rsidRPr="00AA19EA" w:rsidRDefault="00D72B3F" w:rsidP="00D72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firstLine="0"/>
        <w:jc w:val="center"/>
        <w:rPr>
          <w:b/>
          <w:lang w:val="ru-RU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Default="00D72B3F" w:rsidP="00D72B3F">
      <w:pPr>
        <w:rPr>
          <w:lang w:eastAsia="x-none"/>
        </w:rPr>
      </w:pPr>
    </w:p>
    <w:p w:rsidR="00AA19EA" w:rsidRDefault="00AA19EA" w:rsidP="00D72B3F">
      <w:pPr>
        <w:rPr>
          <w:lang w:eastAsia="x-none"/>
        </w:rPr>
      </w:pPr>
    </w:p>
    <w:p w:rsidR="00AA19EA" w:rsidRPr="00AA19EA" w:rsidRDefault="00AA19EA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AA19EA" w:rsidRPr="00AA19EA" w:rsidRDefault="00AA19EA" w:rsidP="00D72B3F">
      <w:pPr>
        <w:rPr>
          <w:lang w:eastAsia="x-none"/>
        </w:rPr>
      </w:pPr>
    </w:p>
    <w:p w:rsidR="00AA19EA" w:rsidRPr="00AA19EA" w:rsidRDefault="00AA19EA" w:rsidP="00D72B3F">
      <w:pPr>
        <w:rPr>
          <w:lang w:eastAsia="x-none"/>
        </w:rPr>
      </w:pPr>
    </w:p>
    <w:p w:rsidR="00AA19EA" w:rsidRPr="00AA19EA" w:rsidRDefault="00AA19EA" w:rsidP="00D72B3F">
      <w:pPr>
        <w:rPr>
          <w:lang w:eastAsia="x-none"/>
        </w:rPr>
      </w:pPr>
    </w:p>
    <w:p w:rsidR="00AA19EA" w:rsidRPr="00AA19EA" w:rsidRDefault="00AA19EA" w:rsidP="00D72B3F">
      <w:pPr>
        <w:rPr>
          <w:lang w:eastAsia="x-none"/>
        </w:rPr>
      </w:pPr>
    </w:p>
    <w:p w:rsidR="00AA19EA" w:rsidRPr="00AA19EA" w:rsidRDefault="00AA19EA" w:rsidP="00D72B3F">
      <w:pPr>
        <w:rPr>
          <w:lang w:eastAsia="x-none"/>
        </w:rPr>
      </w:pPr>
    </w:p>
    <w:p w:rsidR="00AA19EA" w:rsidRPr="00AA19EA" w:rsidRDefault="00AA19EA" w:rsidP="00D72B3F">
      <w:pPr>
        <w:rPr>
          <w:lang w:eastAsia="x-none"/>
        </w:rPr>
      </w:pPr>
    </w:p>
    <w:p w:rsidR="00AA19EA" w:rsidRPr="00AA19EA" w:rsidRDefault="00AA19EA" w:rsidP="00D72B3F">
      <w:pPr>
        <w:rPr>
          <w:lang w:eastAsia="x-none"/>
        </w:rPr>
      </w:pPr>
    </w:p>
    <w:p w:rsidR="00AA19EA" w:rsidRPr="00AA19EA" w:rsidRDefault="00AA19EA" w:rsidP="00D72B3F">
      <w:pPr>
        <w:rPr>
          <w:lang w:eastAsia="x-none"/>
        </w:rPr>
      </w:pPr>
    </w:p>
    <w:p w:rsidR="00AA19EA" w:rsidRPr="00AA19EA" w:rsidRDefault="00AA19EA" w:rsidP="00D72B3F">
      <w:pPr>
        <w:rPr>
          <w:lang w:eastAsia="x-none"/>
        </w:rPr>
      </w:pPr>
    </w:p>
    <w:p w:rsidR="00AA19EA" w:rsidRPr="00AA19EA" w:rsidRDefault="00AA19EA" w:rsidP="00D72B3F">
      <w:pPr>
        <w:rPr>
          <w:lang w:eastAsia="x-none"/>
        </w:rPr>
      </w:pPr>
    </w:p>
    <w:p w:rsidR="00AA19EA" w:rsidRPr="00AA19EA" w:rsidRDefault="00AA19EA" w:rsidP="00D72B3F">
      <w:pPr>
        <w:rPr>
          <w:lang w:eastAsia="x-none"/>
        </w:rPr>
      </w:pPr>
    </w:p>
    <w:p w:rsidR="00AA19EA" w:rsidRPr="00AA19EA" w:rsidRDefault="00AA19EA" w:rsidP="00D72B3F">
      <w:pPr>
        <w:rPr>
          <w:lang w:eastAsia="x-none"/>
        </w:rPr>
      </w:pPr>
    </w:p>
    <w:p w:rsidR="00AA19EA" w:rsidRPr="00AA19EA" w:rsidRDefault="00AA19EA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rPr>
          <w:lang w:eastAsia="x-none"/>
        </w:rPr>
      </w:pPr>
    </w:p>
    <w:p w:rsidR="00D72B3F" w:rsidRPr="00AA19EA" w:rsidRDefault="00D72B3F" w:rsidP="00D72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2" w:lineRule="auto"/>
        <w:ind w:firstLine="0"/>
        <w:jc w:val="center"/>
        <w:rPr>
          <w:b/>
        </w:rPr>
      </w:pPr>
      <w:r w:rsidRPr="00AA19EA">
        <w:rPr>
          <w:b/>
        </w:rPr>
        <w:lastRenderedPageBreak/>
        <w:t>СОДЕРЖАНИЕ</w:t>
      </w:r>
    </w:p>
    <w:p w:rsidR="00D72B3F" w:rsidRPr="00AA19EA" w:rsidRDefault="00D72B3F" w:rsidP="00D72B3F">
      <w:pPr>
        <w:tabs>
          <w:tab w:val="center" w:pos="4677"/>
          <w:tab w:val="left" w:pos="7755"/>
        </w:tabs>
        <w:spacing w:line="312" w:lineRule="auto"/>
        <w:jc w:val="center"/>
        <w:rPr>
          <w:b/>
        </w:rPr>
      </w:pPr>
      <w:r w:rsidRPr="00AA19EA">
        <w:rPr>
          <w:b/>
        </w:rPr>
        <w:t>Общие положения</w:t>
      </w:r>
    </w:p>
    <w:p w:rsidR="00D72B3F" w:rsidRPr="00AA19EA" w:rsidRDefault="00D72B3F" w:rsidP="00D72B3F">
      <w:pPr>
        <w:pStyle w:val="2"/>
        <w:widowControl w:val="0"/>
        <w:ind w:left="0" w:firstLine="708"/>
        <w:jc w:val="both"/>
      </w:pPr>
      <w:r w:rsidRPr="00AA19EA">
        <w:t xml:space="preserve">В результате освоения учебной дисциплины </w:t>
      </w:r>
      <w:r w:rsidRPr="00AA19EA">
        <w:rPr>
          <w:b/>
        </w:rPr>
        <w:t>ОП.01</w:t>
      </w:r>
      <w:r w:rsidRPr="00AA19EA">
        <w:t xml:space="preserve"> </w:t>
      </w:r>
      <w:r w:rsidRPr="00AA19EA">
        <w:rPr>
          <w:b/>
        </w:rPr>
        <w:t xml:space="preserve">Основы технического черчения </w:t>
      </w:r>
      <w:r w:rsidRPr="00AA19EA">
        <w:t xml:space="preserve">обучающийся должен обладать предусмотренными  ФГОС </w:t>
      </w:r>
      <w:r w:rsidRPr="00AA19EA">
        <w:rPr>
          <w:i/>
        </w:rPr>
        <w:t>у</w:t>
      </w:r>
      <w:r w:rsidRPr="00AA19EA">
        <w:t>мениями, знаниями, которые формируют  профессиональные компетенции:</w:t>
      </w:r>
    </w:p>
    <w:p w:rsidR="00D72B3F" w:rsidRPr="00AA19EA" w:rsidRDefault="00D72B3F" w:rsidP="00D72B3F">
      <w:pPr>
        <w:pStyle w:val="2"/>
        <w:widowControl w:val="0"/>
        <w:ind w:left="0" w:firstLine="0"/>
        <w:jc w:val="both"/>
        <w:rPr>
          <w:spacing w:val="-8"/>
        </w:rPr>
      </w:pPr>
      <w:r w:rsidRPr="00AA19EA">
        <w:t xml:space="preserve"> </w:t>
      </w:r>
      <w:r w:rsidRPr="00AA19EA">
        <w:rPr>
          <w:spacing w:val="-8"/>
        </w:rPr>
        <w:t>ПК 1.1. Производить разборку, ремонт, сборку и комплектацию деталей и узлов электромашин, электроаппаратов, электроприборов электрооборудования подвижного состава.</w:t>
      </w:r>
    </w:p>
    <w:p w:rsidR="00D72B3F" w:rsidRPr="00AA19EA" w:rsidRDefault="00D72B3F" w:rsidP="00D72B3F">
      <w:pPr>
        <w:pStyle w:val="2"/>
        <w:widowControl w:val="0"/>
        <w:ind w:left="0" w:firstLine="0"/>
        <w:jc w:val="both"/>
        <w:rPr>
          <w:spacing w:val="-6"/>
        </w:rPr>
      </w:pPr>
      <w:r w:rsidRPr="00AA19EA">
        <w:rPr>
          <w:spacing w:val="-6"/>
        </w:rPr>
        <w:t>ПК 1.2. Выполнять работы по разборке, ремонту, сборке и регулировке электродвигателей, их деталей и узлов.</w:t>
      </w:r>
    </w:p>
    <w:p w:rsidR="00D72B3F" w:rsidRPr="00AA19EA" w:rsidRDefault="00D72B3F" w:rsidP="00D72B3F">
      <w:pPr>
        <w:pStyle w:val="2"/>
        <w:widowControl w:val="0"/>
        <w:ind w:left="0" w:firstLine="0"/>
        <w:jc w:val="both"/>
        <w:rPr>
          <w:spacing w:val="-6"/>
        </w:rPr>
      </w:pPr>
      <w:r w:rsidRPr="00AA19EA">
        <w:rPr>
          <w:spacing w:val="-6"/>
        </w:rPr>
        <w:t xml:space="preserve">ПК 1.3. Выполнять слесарно-сборочные и электромонтажные работы при техническом обслуживании и ремонте электрооборудования подвижного состава. </w:t>
      </w:r>
    </w:p>
    <w:p w:rsidR="00D72B3F" w:rsidRPr="00AA19EA" w:rsidRDefault="00D72B3F" w:rsidP="00D72B3F">
      <w:pPr>
        <w:pStyle w:val="2"/>
        <w:widowControl w:val="0"/>
        <w:ind w:left="0" w:firstLine="0"/>
        <w:jc w:val="both"/>
      </w:pPr>
      <w:r w:rsidRPr="00AA19EA">
        <w:t>ПК 1.4. Осуществлять подготовку электрооборудования подвижного состава к работе в зимнее и летнее время.</w:t>
      </w:r>
    </w:p>
    <w:p w:rsidR="00D72B3F" w:rsidRPr="00AA19EA" w:rsidRDefault="00D72B3F" w:rsidP="00D72B3F">
      <w:pPr>
        <w:pStyle w:val="2"/>
        <w:widowControl w:val="0"/>
        <w:ind w:left="0" w:firstLine="0"/>
        <w:jc w:val="both"/>
      </w:pPr>
      <w:r w:rsidRPr="00AA19EA">
        <w:t>ПК 1.5. Соблюдать правила безопасности и электробезопасности при  техническом обслуживании и ремонте электрооборудования подвижного состава.</w:t>
      </w:r>
    </w:p>
    <w:p w:rsidR="00D72B3F" w:rsidRPr="00AA19EA" w:rsidRDefault="00D72B3F" w:rsidP="00D72B3F">
      <w:pPr>
        <w:pStyle w:val="2"/>
        <w:widowControl w:val="0"/>
        <w:ind w:left="0" w:firstLine="0"/>
        <w:jc w:val="both"/>
      </w:pPr>
      <w:r w:rsidRPr="00AA19EA">
        <w:t>ПК 2.1.  Проводить испытания надежности работы обслуживаемого электрооборудования после произведенного ремонта.</w:t>
      </w:r>
    </w:p>
    <w:p w:rsidR="00D72B3F" w:rsidRPr="00AA19EA" w:rsidRDefault="00D72B3F" w:rsidP="00D72B3F">
      <w:pPr>
        <w:pStyle w:val="2"/>
        <w:widowControl w:val="0"/>
        <w:ind w:left="0" w:firstLine="0"/>
        <w:jc w:val="both"/>
        <w:rPr>
          <w:b/>
        </w:rPr>
      </w:pPr>
      <w:r w:rsidRPr="00AA19EA">
        <w:t>ПК 2.2. Оформлять техническую, технологическую и отчетную документацию.</w:t>
      </w:r>
      <w:r w:rsidRPr="00AA19EA">
        <w:rPr>
          <w:b/>
        </w:rPr>
        <w:t xml:space="preserve"> </w:t>
      </w:r>
    </w:p>
    <w:p w:rsidR="00D72B3F" w:rsidRPr="00AA19EA" w:rsidRDefault="00D72B3F" w:rsidP="00D72B3F">
      <w:pPr>
        <w:pStyle w:val="2"/>
        <w:widowControl w:val="0"/>
        <w:ind w:left="0" w:firstLine="708"/>
        <w:jc w:val="both"/>
      </w:pPr>
      <w:r w:rsidRPr="00AA19EA">
        <w:t xml:space="preserve">Кроме того, обучающийся должен обладать предусмотренными  ФГОС </w:t>
      </w:r>
      <w:r w:rsidRPr="00AA19EA">
        <w:rPr>
          <w:i/>
        </w:rPr>
        <w:t>у</w:t>
      </w:r>
      <w:r w:rsidRPr="00AA19EA">
        <w:t>мениями, знаниями, которые формируют  общие компетенции:</w:t>
      </w:r>
    </w:p>
    <w:p w:rsidR="00D72B3F" w:rsidRPr="00AA19EA" w:rsidRDefault="00D72B3F" w:rsidP="00D72B3F">
      <w:pPr>
        <w:pStyle w:val="a7"/>
        <w:widowControl w:val="0"/>
        <w:ind w:left="0" w:firstLine="0"/>
        <w:jc w:val="both"/>
      </w:pPr>
      <w:proofErr w:type="gramStart"/>
      <w:r w:rsidRPr="00AA19EA">
        <w:t>ОК</w:t>
      </w:r>
      <w:proofErr w:type="gramEnd"/>
      <w:r w:rsidRPr="00AA19EA">
        <w:t> 1. Понимать сущность и социальную значимость своей будущей профессии, проявлять к ней устойчивый интерес.</w:t>
      </w:r>
    </w:p>
    <w:p w:rsidR="00D72B3F" w:rsidRPr="00AA19EA" w:rsidRDefault="00D72B3F" w:rsidP="00D72B3F">
      <w:pPr>
        <w:jc w:val="both"/>
      </w:pPr>
      <w:proofErr w:type="gramStart"/>
      <w:r w:rsidRPr="00AA19EA">
        <w:t>ОК</w:t>
      </w:r>
      <w:proofErr w:type="gramEnd"/>
      <w:r w:rsidRPr="00AA19EA">
        <w:t> 2. Организовывать собственную деятельность, исходя из цели и способов ее достижения, определенных руководителем.</w:t>
      </w:r>
    </w:p>
    <w:p w:rsidR="00D72B3F" w:rsidRPr="00AA19EA" w:rsidRDefault="00D72B3F" w:rsidP="00D72B3F">
      <w:pPr>
        <w:jc w:val="both"/>
      </w:pPr>
      <w:proofErr w:type="gramStart"/>
      <w:r w:rsidRPr="00AA19EA">
        <w:t>ОК</w:t>
      </w:r>
      <w:proofErr w:type="gramEnd"/>
      <w:r w:rsidRPr="00AA19EA">
        <w:t>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72B3F" w:rsidRPr="00AA19EA" w:rsidRDefault="00D72B3F" w:rsidP="00D72B3F">
      <w:pPr>
        <w:jc w:val="both"/>
      </w:pPr>
      <w:proofErr w:type="gramStart"/>
      <w:r w:rsidRPr="00AA19EA">
        <w:t>ОК</w:t>
      </w:r>
      <w:proofErr w:type="gramEnd"/>
      <w:r w:rsidRPr="00AA19EA">
        <w:t> 4. Осуществлять поиск информации, необходимой для эффективного выполнения профессиональных задач.</w:t>
      </w:r>
    </w:p>
    <w:p w:rsidR="00D72B3F" w:rsidRPr="00AA19EA" w:rsidRDefault="00D72B3F" w:rsidP="00D72B3F">
      <w:pPr>
        <w:jc w:val="both"/>
      </w:pPr>
      <w:proofErr w:type="gramStart"/>
      <w:r w:rsidRPr="00AA19EA">
        <w:t>ОК</w:t>
      </w:r>
      <w:proofErr w:type="gramEnd"/>
      <w:r w:rsidRPr="00AA19EA">
        <w:t> 5. Использовать информационно-коммуникационные технологии в профессиональной деятельности.</w:t>
      </w:r>
    </w:p>
    <w:p w:rsidR="00D72B3F" w:rsidRPr="00AA19EA" w:rsidRDefault="00D72B3F" w:rsidP="00D72B3F">
      <w:pPr>
        <w:jc w:val="both"/>
      </w:pPr>
      <w:proofErr w:type="gramStart"/>
      <w:r w:rsidRPr="00AA19EA">
        <w:t>ОК</w:t>
      </w:r>
      <w:proofErr w:type="gramEnd"/>
      <w:r w:rsidRPr="00AA19EA">
        <w:t> 6. Работать в коллективе и команде, эффективно общаться с коллегами, руководством, клиентами.</w:t>
      </w:r>
    </w:p>
    <w:p w:rsidR="00D72B3F" w:rsidRPr="00AA19EA" w:rsidRDefault="00D72B3F" w:rsidP="00D72B3F">
      <w:pPr>
        <w:jc w:val="both"/>
      </w:pPr>
      <w:proofErr w:type="gramStart"/>
      <w:r w:rsidRPr="00AA19EA">
        <w:t>ОК</w:t>
      </w:r>
      <w:proofErr w:type="gramEnd"/>
      <w:r w:rsidRPr="00AA19EA">
        <w:t> 7. Исполнять воинскую обязанность, в том числе, с применением полученных профессиональных знаний (для юношей).</w:t>
      </w:r>
    </w:p>
    <w:p w:rsidR="00D72B3F" w:rsidRPr="00AA19EA" w:rsidRDefault="00D72B3F" w:rsidP="00D72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A19EA">
        <w:rPr>
          <w:b/>
        </w:rPr>
        <w:tab/>
        <w:t>Цели и задачи дисциплины – требования к результатам освоения дисциплины:</w:t>
      </w:r>
    </w:p>
    <w:p w:rsidR="00D72B3F" w:rsidRPr="00AA19EA" w:rsidRDefault="00D72B3F" w:rsidP="00D72B3F">
      <w:pPr>
        <w:jc w:val="both"/>
      </w:pPr>
      <w:r w:rsidRPr="00AA19EA">
        <w:t>-    развивать знания и умения проекционного черчения, как основы практических способов графических изображений предметов на плоскости;</w:t>
      </w:r>
    </w:p>
    <w:p w:rsidR="00D72B3F" w:rsidRPr="00AA19EA" w:rsidRDefault="00D72B3F" w:rsidP="00D72B3F">
      <w:pPr>
        <w:jc w:val="both"/>
      </w:pPr>
      <w:r w:rsidRPr="00AA19EA">
        <w:t>- применять и читать государственные стандарты ЕСКД, условности и упрощения, техническую терминологию;</w:t>
      </w:r>
    </w:p>
    <w:p w:rsidR="00D72B3F" w:rsidRPr="00AA19EA" w:rsidRDefault="00D72B3F" w:rsidP="00D72B3F">
      <w:pPr>
        <w:jc w:val="both"/>
      </w:pPr>
      <w:r w:rsidRPr="00AA19EA">
        <w:t xml:space="preserve"> - развивать виды мышления, сопровождающие графическую деятельность (логическое, образное, пространственное) и долговременную память;</w:t>
      </w:r>
    </w:p>
    <w:p w:rsidR="00D72B3F" w:rsidRPr="00AA19EA" w:rsidRDefault="00D72B3F" w:rsidP="00D72B3F">
      <w:pPr>
        <w:jc w:val="both"/>
      </w:pPr>
      <w:r w:rsidRPr="00AA19EA">
        <w:t xml:space="preserve">- формировать </w:t>
      </w:r>
      <w:proofErr w:type="spellStart"/>
      <w:r w:rsidRPr="00AA19EA">
        <w:t>общеучебные</w:t>
      </w:r>
      <w:proofErr w:type="spellEnd"/>
      <w:r w:rsidRPr="00AA19EA">
        <w:t xml:space="preserve"> умения, навыки и способы графической деятельности  (ОУУН и способы ДЕ) на примере описат</w:t>
      </w:r>
      <w:proofErr w:type="gramStart"/>
      <w:r w:rsidRPr="00AA19EA">
        <w:t>ь-</w:t>
      </w:r>
      <w:proofErr w:type="gramEnd"/>
      <w:r w:rsidRPr="00AA19EA">
        <w:t xml:space="preserve"> объяснить.</w:t>
      </w:r>
    </w:p>
    <w:p w:rsidR="00D72B3F" w:rsidRPr="00AA19EA" w:rsidRDefault="00D72B3F" w:rsidP="00D72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A19EA">
        <w:t xml:space="preserve">В результате освоения дисциплины обучающийся </w:t>
      </w:r>
      <w:r w:rsidRPr="00AA19EA">
        <w:rPr>
          <w:b/>
        </w:rPr>
        <w:t>должен уметь</w:t>
      </w:r>
      <w:r w:rsidRPr="00AA19EA">
        <w:t>:</w:t>
      </w:r>
    </w:p>
    <w:p w:rsidR="00D72B3F" w:rsidRPr="00AA19EA" w:rsidRDefault="00D72B3F" w:rsidP="00D72B3F">
      <w:pPr>
        <w:tabs>
          <w:tab w:val="left" w:pos="273"/>
        </w:tabs>
        <w:jc w:val="both"/>
      </w:pPr>
      <w:r w:rsidRPr="00AA19EA">
        <w:t>- читать рабочие и сборочные чертежи и схемы;</w:t>
      </w:r>
    </w:p>
    <w:p w:rsidR="00D72B3F" w:rsidRPr="00AA19EA" w:rsidRDefault="00D72B3F" w:rsidP="00D72B3F">
      <w:pPr>
        <w:tabs>
          <w:tab w:val="left" w:pos="273"/>
        </w:tabs>
        <w:jc w:val="both"/>
      </w:pPr>
      <w:r w:rsidRPr="00AA19EA">
        <w:t>- выполнять эскизы, технические рисунки и простые чертежи деталей,  их элементов и  узлов;</w:t>
      </w:r>
    </w:p>
    <w:p w:rsidR="00D72B3F" w:rsidRPr="00AA19EA" w:rsidRDefault="00D72B3F" w:rsidP="00D72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A19EA">
        <w:t xml:space="preserve">В результате освоения дисциплины обучающийся </w:t>
      </w:r>
      <w:r w:rsidRPr="00AA19EA">
        <w:rPr>
          <w:b/>
        </w:rPr>
        <w:t>должен знать</w:t>
      </w:r>
      <w:r w:rsidRPr="00AA19EA">
        <w:t>:</w:t>
      </w:r>
    </w:p>
    <w:p w:rsidR="00D72B3F" w:rsidRPr="00AA19EA" w:rsidRDefault="00D72B3F" w:rsidP="00D72B3F">
      <w:pPr>
        <w:tabs>
          <w:tab w:val="left" w:pos="273"/>
        </w:tabs>
        <w:jc w:val="both"/>
      </w:pPr>
      <w:r w:rsidRPr="00AA19EA">
        <w:t>-  правила чтения технической документации;</w:t>
      </w:r>
    </w:p>
    <w:p w:rsidR="00D72B3F" w:rsidRPr="00AA19EA" w:rsidRDefault="00D72B3F" w:rsidP="00D72B3F">
      <w:pPr>
        <w:tabs>
          <w:tab w:val="left" w:pos="273"/>
        </w:tabs>
        <w:jc w:val="both"/>
      </w:pPr>
      <w:r w:rsidRPr="00AA19EA">
        <w:t>- способы графического представления объектов,  пространственных образов и схем;</w:t>
      </w:r>
    </w:p>
    <w:p w:rsidR="00D72B3F" w:rsidRPr="00AA19EA" w:rsidRDefault="00D72B3F" w:rsidP="00D72B3F">
      <w:pPr>
        <w:tabs>
          <w:tab w:val="left" w:pos="273"/>
        </w:tabs>
        <w:jc w:val="both"/>
      </w:pPr>
      <w:r w:rsidRPr="00AA19EA">
        <w:t xml:space="preserve"> - правила выполнения чертежей, технических рисунков и эскизов;</w:t>
      </w:r>
    </w:p>
    <w:p w:rsidR="00D72B3F" w:rsidRPr="00AA19EA" w:rsidRDefault="00D72B3F" w:rsidP="00D72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44"/>
          <w:sz w:val="24"/>
          <w:szCs w:val="24"/>
        </w:rPr>
      </w:pPr>
      <w:r w:rsidRPr="00AA19EA">
        <w:t xml:space="preserve">     - технику и принципы нанесения размеров.</w:t>
      </w:r>
    </w:p>
    <w:p w:rsidR="00D72B3F" w:rsidRPr="00AA19EA" w:rsidRDefault="00D72B3F" w:rsidP="00D72B3F">
      <w:pPr>
        <w:jc w:val="both"/>
        <w:rPr>
          <w:b/>
        </w:rPr>
      </w:pPr>
      <w:r w:rsidRPr="00AA19EA">
        <w:t xml:space="preserve">Формой аттестации по учебной дисциплине является дифференцированный </w:t>
      </w:r>
      <w:r w:rsidRPr="00AA19EA">
        <w:rPr>
          <w:b/>
        </w:rPr>
        <w:t xml:space="preserve">зачет. </w:t>
      </w:r>
    </w:p>
    <w:p w:rsidR="00D72B3F" w:rsidRPr="00AA19EA" w:rsidRDefault="00D72B3F" w:rsidP="00D72B3F">
      <w:pPr>
        <w:numPr>
          <w:ilvl w:val="0"/>
          <w:numId w:val="6"/>
        </w:numPr>
        <w:spacing w:line="360" w:lineRule="auto"/>
        <w:ind w:left="0" w:firstLine="0"/>
        <w:jc w:val="both"/>
        <w:rPr>
          <w:b/>
        </w:rPr>
      </w:pPr>
      <w:r w:rsidRPr="00AA19EA">
        <w:rPr>
          <w:b/>
        </w:rPr>
        <w:lastRenderedPageBreak/>
        <w:t xml:space="preserve">Результаты освоения учебной дисциплины, подлежащие проверке </w:t>
      </w:r>
    </w:p>
    <w:p w:rsidR="00D72B3F" w:rsidRPr="00AA19EA" w:rsidRDefault="00D72B3F" w:rsidP="00D72B3F">
      <w:pPr>
        <w:numPr>
          <w:ilvl w:val="1"/>
          <w:numId w:val="6"/>
        </w:numPr>
        <w:ind w:left="0" w:firstLine="0"/>
        <w:jc w:val="both"/>
      </w:pPr>
      <w:r w:rsidRPr="00AA19EA"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72B3F" w:rsidRPr="00AA19EA" w:rsidRDefault="00D72B3F" w:rsidP="00D72B3F">
      <w:pPr>
        <w:jc w:val="center"/>
      </w:pPr>
      <w:r w:rsidRPr="00AA19EA">
        <w:t xml:space="preserve">                                                                                                         Таблица 1</w:t>
      </w:r>
    </w:p>
    <w:tbl>
      <w:tblPr>
        <w:tblW w:w="0" w:type="auto"/>
        <w:jc w:val="center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1"/>
        <w:gridCol w:w="4200"/>
        <w:gridCol w:w="3499"/>
      </w:tblGrid>
      <w:tr w:rsidR="00D72B3F" w:rsidRPr="00AA19EA" w:rsidTr="005200D2">
        <w:trPr>
          <w:jc w:val="center"/>
        </w:trPr>
        <w:tc>
          <w:tcPr>
            <w:tcW w:w="2031" w:type="dxa"/>
          </w:tcPr>
          <w:p w:rsidR="00D72B3F" w:rsidRPr="00AA19EA" w:rsidRDefault="00D72B3F" w:rsidP="005200D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19EA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4200" w:type="dxa"/>
          </w:tcPr>
          <w:p w:rsidR="00D72B3F" w:rsidRPr="00AA19EA" w:rsidRDefault="00D72B3F" w:rsidP="005200D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19EA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D72B3F" w:rsidRPr="00AA19EA" w:rsidRDefault="00D72B3F" w:rsidP="005200D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99" w:type="dxa"/>
          </w:tcPr>
          <w:p w:rsidR="00D72B3F" w:rsidRPr="00AA19EA" w:rsidRDefault="00D72B3F" w:rsidP="005200D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19EA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  <w:p w:rsidR="00D72B3F" w:rsidRPr="00AA19EA" w:rsidRDefault="00D72B3F" w:rsidP="005200D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</w:tr>
      <w:tr w:rsidR="00D72B3F" w:rsidRPr="00AA19EA" w:rsidTr="005200D2">
        <w:trPr>
          <w:jc w:val="center"/>
        </w:trPr>
        <w:tc>
          <w:tcPr>
            <w:tcW w:w="2031" w:type="dxa"/>
          </w:tcPr>
          <w:p w:rsidR="00D72B3F" w:rsidRPr="00AA19EA" w:rsidRDefault="00D72B3F" w:rsidP="005200D2">
            <w:pPr>
              <w:snapToGrid w:val="0"/>
              <w:jc w:val="center"/>
              <w:rPr>
                <w:b/>
              </w:rPr>
            </w:pPr>
            <w:r w:rsidRPr="00AA19EA">
              <w:rPr>
                <w:b/>
              </w:rPr>
              <w:t>1</w:t>
            </w:r>
          </w:p>
        </w:tc>
        <w:tc>
          <w:tcPr>
            <w:tcW w:w="4200" w:type="dxa"/>
          </w:tcPr>
          <w:p w:rsidR="00D72B3F" w:rsidRPr="00AA19EA" w:rsidRDefault="00D72B3F" w:rsidP="005200D2">
            <w:pPr>
              <w:jc w:val="center"/>
              <w:rPr>
                <w:bCs/>
              </w:rPr>
            </w:pPr>
            <w:r w:rsidRPr="00AA19EA">
              <w:rPr>
                <w:bCs/>
              </w:rPr>
              <w:t>2</w:t>
            </w:r>
          </w:p>
        </w:tc>
        <w:tc>
          <w:tcPr>
            <w:tcW w:w="3499" w:type="dxa"/>
          </w:tcPr>
          <w:p w:rsidR="00D72B3F" w:rsidRPr="00AA19EA" w:rsidRDefault="00D72B3F" w:rsidP="005200D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9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72B3F" w:rsidRPr="00AA19EA" w:rsidTr="005200D2">
        <w:trPr>
          <w:trHeight w:val="6980"/>
          <w:jc w:val="center"/>
        </w:trPr>
        <w:tc>
          <w:tcPr>
            <w:tcW w:w="2031" w:type="dxa"/>
          </w:tcPr>
          <w:p w:rsidR="00D72B3F" w:rsidRPr="00AA19EA" w:rsidRDefault="00D72B3F" w:rsidP="005200D2">
            <w:pPr>
              <w:spacing w:line="288" w:lineRule="auto"/>
              <w:rPr>
                <w:i/>
              </w:rPr>
            </w:pPr>
            <w:r w:rsidRPr="00AA19EA">
              <w:rPr>
                <w:b/>
              </w:rPr>
              <w:t>уметь:</w:t>
            </w:r>
          </w:p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</w:pPr>
            <w:r w:rsidRPr="00AA19EA">
              <w:rPr>
                <w:b/>
              </w:rPr>
              <w:t>У</w:t>
            </w:r>
            <w:proofErr w:type="gramStart"/>
            <w:r w:rsidRPr="00AA19EA">
              <w:rPr>
                <w:b/>
              </w:rPr>
              <w:t>1</w:t>
            </w:r>
            <w:proofErr w:type="gramEnd"/>
            <w:r w:rsidRPr="00AA19EA">
              <w:rPr>
                <w:b/>
              </w:rPr>
              <w:t xml:space="preserve">- </w:t>
            </w:r>
            <w:r w:rsidRPr="00AA19EA">
              <w:t xml:space="preserve">читать рабочие и сборочные чертежи и схемы; </w:t>
            </w:r>
          </w:p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</w:pPr>
          </w:p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</w:pPr>
          </w:p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</w:pPr>
          </w:p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</w:pPr>
          </w:p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</w:pPr>
          </w:p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  <w:rPr>
                <w:b/>
              </w:rPr>
            </w:pPr>
          </w:p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  <w:rPr>
                <w:b/>
              </w:rPr>
            </w:pPr>
          </w:p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  <w:rPr>
                <w:b/>
              </w:rPr>
            </w:pPr>
          </w:p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  <w:rPr>
                <w:b/>
              </w:rPr>
            </w:pPr>
          </w:p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  <w:rPr>
                <w:b/>
              </w:rPr>
            </w:pPr>
          </w:p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  <w:rPr>
                <w:b/>
              </w:rPr>
            </w:pPr>
            <w:proofErr w:type="gramStart"/>
            <w:r w:rsidRPr="00AA19EA">
              <w:rPr>
                <w:b/>
              </w:rPr>
              <w:t>ОК</w:t>
            </w:r>
            <w:proofErr w:type="gramEnd"/>
            <w:r w:rsidRPr="00AA19EA">
              <w:rPr>
                <w:b/>
              </w:rPr>
              <w:t> 6</w:t>
            </w:r>
            <w:r w:rsidRPr="00AA19EA">
              <w:t>. 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4200" w:type="dxa"/>
          </w:tcPr>
          <w:p w:rsidR="00D72B3F" w:rsidRPr="00AA19EA" w:rsidRDefault="00D72B3F" w:rsidP="005200D2">
            <w:pPr>
              <w:snapToGrid w:val="0"/>
            </w:pPr>
            <w:r w:rsidRPr="00AA19EA">
              <w:t xml:space="preserve">Точное чтение основной надписи чертежа и спецификации сборочного чертежа в соответствии с требованиями Единой Системы Конструкторской Документации. Точное чтение и понимание условных знаков и упрощений на изображениях. </w:t>
            </w:r>
          </w:p>
          <w:p w:rsidR="00D72B3F" w:rsidRPr="00AA19EA" w:rsidRDefault="00D72B3F" w:rsidP="005200D2">
            <w:pPr>
              <w:snapToGrid w:val="0"/>
            </w:pPr>
          </w:p>
          <w:p w:rsidR="00D72B3F" w:rsidRPr="00AA19EA" w:rsidRDefault="00D72B3F" w:rsidP="005200D2">
            <w:pPr>
              <w:snapToGrid w:val="0"/>
            </w:pPr>
          </w:p>
          <w:p w:rsidR="00D72B3F" w:rsidRPr="00AA19EA" w:rsidRDefault="00D72B3F" w:rsidP="005200D2">
            <w:pPr>
              <w:snapToGrid w:val="0"/>
            </w:pPr>
          </w:p>
          <w:p w:rsidR="00D72B3F" w:rsidRPr="00AA19EA" w:rsidRDefault="00D72B3F" w:rsidP="005200D2">
            <w:pPr>
              <w:snapToGrid w:val="0"/>
              <w:rPr>
                <w:bCs/>
              </w:rPr>
            </w:pPr>
          </w:p>
          <w:p w:rsidR="00D72B3F" w:rsidRPr="00AA19EA" w:rsidRDefault="00D72B3F" w:rsidP="005200D2">
            <w:pPr>
              <w:snapToGrid w:val="0"/>
              <w:rPr>
                <w:bCs/>
              </w:rPr>
            </w:pPr>
          </w:p>
          <w:p w:rsidR="00D72B3F" w:rsidRPr="00AA19EA" w:rsidRDefault="00D72B3F" w:rsidP="005200D2">
            <w:pPr>
              <w:snapToGrid w:val="0"/>
              <w:rPr>
                <w:bCs/>
              </w:rPr>
            </w:pPr>
          </w:p>
          <w:p w:rsidR="00D72B3F" w:rsidRPr="00AA19EA" w:rsidRDefault="00D72B3F" w:rsidP="005200D2">
            <w:pPr>
              <w:snapToGrid w:val="0"/>
              <w:rPr>
                <w:bCs/>
              </w:rPr>
            </w:pPr>
          </w:p>
          <w:p w:rsidR="00D72B3F" w:rsidRPr="00AA19EA" w:rsidRDefault="00D72B3F" w:rsidP="005200D2">
            <w:pPr>
              <w:snapToGrid w:val="0"/>
              <w:rPr>
                <w:bCs/>
              </w:rPr>
            </w:pPr>
          </w:p>
          <w:p w:rsidR="00D72B3F" w:rsidRPr="00AA19EA" w:rsidRDefault="00D72B3F" w:rsidP="005200D2">
            <w:pPr>
              <w:snapToGrid w:val="0"/>
              <w:rPr>
                <w:bCs/>
              </w:rPr>
            </w:pPr>
          </w:p>
          <w:p w:rsidR="00D72B3F" w:rsidRPr="00AA19EA" w:rsidRDefault="00D72B3F" w:rsidP="005200D2">
            <w:pPr>
              <w:snapToGrid w:val="0"/>
              <w:rPr>
                <w:bCs/>
              </w:rPr>
            </w:pPr>
          </w:p>
          <w:p w:rsidR="00D72B3F" w:rsidRPr="00AA19EA" w:rsidRDefault="00D72B3F" w:rsidP="005200D2">
            <w:pPr>
              <w:snapToGrid w:val="0"/>
              <w:rPr>
                <w:bCs/>
              </w:rPr>
            </w:pPr>
          </w:p>
          <w:p w:rsidR="00D72B3F" w:rsidRPr="00AA19EA" w:rsidRDefault="00D72B3F" w:rsidP="005200D2">
            <w:pPr>
              <w:snapToGrid w:val="0"/>
              <w:rPr>
                <w:bCs/>
              </w:rPr>
            </w:pPr>
            <w:r w:rsidRPr="00AA19EA">
              <w:rPr>
                <w:bCs/>
              </w:rPr>
              <w:t>Успешность взаимодействия друг с другом и  преподавателем в процессе обучения. Умение работать в нештатной ситуации, в условиях нехватки времени или выполнения нескольких различных заданий, работающих на одну цель. Умение подчиняться интересам команды, выработка лидерских качеств.</w:t>
            </w:r>
          </w:p>
        </w:tc>
        <w:tc>
          <w:tcPr>
            <w:tcW w:w="3499" w:type="dxa"/>
          </w:tcPr>
          <w:p w:rsidR="00D72B3F" w:rsidRPr="00AA19EA" w:rsidRDefault="00D72B3F" w:rsidP="005200D2">
            <w:pPr>
              <w:jc w:val="both"/>
            </w:pPr>
            <w:r w:rsidRPr="00AA19EA">
              <w:rPr>
                <w:bCs/>
              </w:rPr>
              <w:t xml:space="preserve">Оценивание устного чтения </w:t>
            </w:r>
            <w:r w:rsidRPr="00AA19EA">
              <w:t>рабочих и сборочных чертежей</w:t>
            </w:r>
            <w:r w:rsidRPr="00AA19EA">
              <w:rPr>
                <w:bCs/>
              </w:rPr>
              <w:t xml:space="preserve">  в группах по 2-3 человека по  карточкам – з</w:t>
            </w:r>
            <w:r w:rsidRPr="00AA19EA">
              <w:t xml:space="preserve">аданиям «Изображения болтового,   шпилечного, винтового и трубного соединений». </w:t>
            </w:r>
          </w:p>
          <w:p w:rsidR="00D72B3F" w:rsidRPr="00AA19EA" w:rsidRDefault="00D72B3F" w:rsidP="005200D2">
            <w:pPr>
              <w:jc w:val="both"/>
              <w:rPr>
                <w:bCs/>
              </w:rPr>
            </w:pPr>
            <w:r w:rsidRPr="00AA19EA">
              <w:rPr>
                <w:b/>
              </w:rPr>
              <w:t>Ф</w:t>
            </w:r>
            <w:r w:rsidRPr="00AA19EA">
              <w:rPr>
                <w:b/>
                <w:bCs/>
              </w:rPr>
              <w:t>ронтальный опрос</w:t>
            </w:r>
            <w:r w:rsidRPr="00AA19EA">
              <w:rPr>
                <w:bCs/>
              </w:rPr>
              <w:t xml:space="preserve">  </w:t>
            </w:r>
            <w:r w:rsidRPr="00AA19EA">
              <w:t>по теме</w:t>
            </w:r>
            <w:r w:rsidRPr="00AA19EA">
              <w:rPr>
                <w:b/>
              </w:rPr>
              <w:t xml:space="preserve">: Сборочные  соединения.  </w:t>
            </w:r>
          </w:p>
          <w:p w:rsidR="00D72B3F" w:rsidRPr="00AA19EA" w:rsidRDefault="00D72B3F" w:rsidP="005200D2">
            <w:pPr>
              <w:rPr>
                <w:bCs/>
              </w:rPr>
            </w:pPr>
            <w:r w:rsidRPr="00AA19EA">
              <w:rPr>
                <w:bCs/>
              </w:rPr>
              <w:t xml:space="preserve"> Оценивание упражнений: «Расчет  </w:t>
            </w:r>
            <w:r w:rsidRPr="00AA19EA">
              <w:rPr>
                <w:color w:val="0D0D0D"/>
              </w:rPr>
              <w:t xml:space="preserve"> поля допуска для размера  20±0,4»; «Расшифровка примеров условных обозначений </w:t>
            </w:r>
            <w:proofErr w:type="spellStart"/>
            <w:r w:rsidRPr="00AA19EA">
              <w:rPr>
                <w:color w:val="0D0D0D"/>
              </w:rPr>
              <w:t>резьб</w:t>
            </w:r>
            <w:proofErr w:type="spellEnd"/>
            <w:r w:rsidRPr="00AA19EA">
              <w:rPr>
                <w:color w:val="0D0D0D"/>
              </w:rPr>
              <w:t xml:space="preserve"> на размерной линии»; «Ч</w:t>
            </w:r>
            <w:r w:rsidRPr="00AA19EA">
              <w:rPr>
                <w:bCs/>
              </w:rPr>
              <w:t>тение условных обозначений схем»; «</w:t>
            </w:r>
            <w:r w:rsidRPr="00AA19EA">
              <w:rPr>
                <w:color w:val="0D0D0D"/>
              </w:rPr>
              <w:t>Ч</w:t>
            </w:r>
            <w:r w:rsidRPr="00AA19EA">
              <w:rPr>
                <w:bCs/>
              </w:rPr>
              <w:t xml:space="preserve">тение условных обозначений сварных швов». </w:t>
            </w:r>
          </w:p>
          <w:p w:rsidR="00D72B3F" w:rsidRPr="00AA19EA" w:rsidRDefault="00D72B3F" w:rsidP="005200D2">
            <w:r w:rsidRPr="00AA19EA">
              <w:rPr>
                <w:bCs/>
              </w:rPr>
              <w:t>Мотивация на  личный вклад в успех группы,</w:t>
            </w:r>
            <w:r w:rsidRPr="00AA19EA">
              <w:t xml:space="preserve"> самоконтроль.</w:t>
            </w:r>
            <w:r w:rsidRPr="00AA19EA">
              <w:rPr>
                <w:bCs/>
              </w:rPr>
              <w:t xml:space="preserve"> Грамотное делегирование  обязанностей в  группе, взаимоконтроль при выполнении заданий с учетом выбранной профессии – резьбовые соединения, сварные соединения,  устное чтение схем.</w:t>
            </w:r>
          </w:p>
        </w:tc>
      </w:tr>
      <w:tr w:rsidR="00D72B3F" w:rsidRPr="00AA19EA" w:rsidTr="005200D2">
        <w:trPr>
          <w:trHeight w:val="4810"/>
          <w:jc w:val="center"/>
        </w:trPr>
        <w:tc>
          <w:tcPr>
            <w:tcW w:w="2031" w:type="dxa"/>
            <w:tcBorders>
              <w:bottom w:val="single" w:sz="4" w:space="0" w:color="auto"/>
            </w:tcBorders>
          </w:tcPr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  <w:rPr>
                <w:b/>
              </w:rPr>
            </w:pPr>
            <w:r w:rsidRPr="00AA19EA">
              <w:rPr>
                <w:b/>
              </w:rPr>
              <w:lastRenderedPageBreak/>
              <w:t>У</w:t>
            </w:r>
            <w:proofErr w:type="gramStart"/>
            <w:r w:rsidRPr="00AA19EA">
              <w:rPr>
                <w:b/>
              </w:rPr>
              <w:t>2</w:t>
            </w:r>
            <w:proofErr w:type="gramEnd"/>
            <w:r w:rsidRPr="00AA19EA">
              <w:rPr>
                <w:b/>
              </w:rPr>
              <w:t xml:space="preserve"> - </w:t>
            </w:r>
            <w:r w:rsidRPr="00AA19EA">
              <w:t>выполнять эскизы, технические рисунки и простые чертежи деталей, их элементов, узлов</w:t>
            </w:r>
            <w:r w:rsidRPr="00AA19EA">
              <w:rPr>
                <w:rStyle w:val="FontStyle44"/>
                <w:color w:val="FF0000"/>
                <w:sz w:val="24"/>
                <w:szCs w:val="24"/>
              </w:rPr>
              <w:t xml:space="preserve"> </w:t>
            </w:r>
          </w:p>
          <w:p w:rsidR="00D72B3F" w:rsidRPr="00AA19EA" w:rsidRDefault="00D72B3F" w:rsidP="005200D2">
            <w:pPr>
              <w:jc w:val="both"/>
              <w:rPr>
                <w:b/>
              </w:rPr>
            </w:pPr>
          </w:p>
          <w:p w:rsidR="00D72B3F" w:rsidRPr="00AA19EA" w:rsidRDefault="00D72B3F" w:rsidP="005200D2">
            <w:pPr>
              <w:jc w:val="both"/>
              <w:rPr>
                <w:b/>
              </w:rPr>
            </w:pPr>
            <w:proofErr w:type="gramStart"/>
            <w:r w:rsidRPr="00AA19EA">
              <w:rPr>
                <w:b/>
              </w:rPr>
              <w:t>ОК</w:t>
            </w:r>
            <w:proofErr w:type="gramEnd"/>
            <w:r w:rsidRPr="00AA19EA">
              <w:rPr>
                <w:b/>
              </w:rPr>
              <w:t> 2</w:t>
            </w:r>
            <w:r w:rsidRPr="00AA19EA">
              <w:t>. -Организовывать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:rsidR="00D72B3F" w:rsidRPr="00AA19EA" w:rsidRDefault="00D72B3F" w:rsidP="005200D2">
            <w:pPr>
              <w:snapToGrid w:val="0"/>
              <w:rPr>
                <w:bCs/>
              </w:rPr>
            </w:pPr>
            <w:r w:rsidRPr="00AA19EA">
              <w:rPr>
                <w:bCs/>
              </w:rPr>
              <w:t xml:space="preserve">Точное соблюдение стандартов ЕСКД; умение применять   условности и упрощения при выполнении эскизов, чертежей  и технических рисунков. </w:t>
            </w:r>
          </w:p>
          <w:p w:rsidR="00D72B3F" w:rsidRPr="00AA19EA" w:rsidRDefault="00D72B3F" w:rsidP="005200D2">
            <w:pPr>
              <w:tabs>
                <w:tab w:val="left" w:pos="915"/>
              </w:tabs>
            </w:pPr>
          </w:p>
          <w:p w:rsidR="00D72B3F" w:rsidRPr="00AA19EA" w:rsidRDefault="00D72B3F" w:rsidP="005200D2">
            <w:pPr>
              <w:tabs>
                <w:tab w:val="left" w:pos="915"/>
              </w:tabs>
            </w:pPr>
          </w:p>
          <w:p w:rsidR="00D72B3F" w:rsidRPr="00AA19EA" w:rsidRDefault="00D72B3F" w:rsidP="005200D2">
            <w:pPr>
              <w:tabs>
                <w:tab w:val="left" w:pos="915"/>
              </w:tabs>
            </w:pPr>
          </w:p>
          <w:p w:rsidR="00D72B3F" w:rsidRPr="00AA19EA" w:rsidRDefault="00D72B3F" w:rsidP="005200D2">
            <w:pPr>
              <w:tabs>
                <w:tab w:val="left" w:pos="915"/>
              </w:tabs>
            </w:pPr>
          </w:p>
          <w:p w:rsidR="00D72B3F" w:rsidRPr="00AA19EA" w:rsidRDefault="00D72B3F" w:rsidP="005200D2">
            <w:pPr>
              <w:tabs>
                <w:tab w:val="left" w:pos="915"/>
              </w:tabs>
            </w:pPr>
          </w:p>
          <w:p w:rsidR="00D72B3F" w:rsidRPr="00AA19EA" w:rsidRDefault="00D72B3F" w:rsidP="005200D2">
            <w:pPr>
              <w:tabs>
                <w:tab w:val="left" w:pos="915"/>
              </w:tabs>
            </w:pPr>
            <w:r w:rsidRPr="00AA19EA">
              <w:t>Постановка задач, исходя из цели; выбор оптимального способа решения графической задачи. Рациональность распределения времени на все операции при выполнении задания.</w:t>
            </w:r>
          </w:p>
        </w:tc>
        <w:tc>
          <w:tcPr>
            <w:tcW w:w="3499" w:type="dxa"/>
            <w:tcBorders>
              <w:bottom w:val="single" w:sz="4" w:space="0" w:color="auto"/>
            </w:tcBorders>
          </w:tcPr>
          <w:p w:rsidR="00D72B3F" w:rsidRPr="00AA19EA" w:rsidRDefault="00D72B3F" w:rsidP="005200D2">
            <w:pPr>
              <w:jc w:val="both"/>
            </w:pPr>
            <w:r w:rsidRPr="00AA19EA">
              <w:rPr>
                <w:bCs/>
              </w:rPr>
              <w:t>Оценивание выполнения п</w:t>
            </w:r>
            <w:r w:rsidRPr="00AA19EA">
              <w:rPr>
                <w:b/>
                <w:bCs/>
              </w:rPr>
              <w:t>рактических работ:</w:t>
            </w:r>
            <w:r w:rsidRPr="00AA19EA">
              <w:rPr>
                <w:bCs/>
              </w:rPr>
              <w:t xml:space="preserve">  Технический рисунок, Эскиз вала с применением сечений. </w:t>
            </w:r>
            <w:r w:rsidRPr="00AA19EA">
              <w:t xml:space="preserve">Зад. №19 – решение задач по теме «Уклон и конусность». </w:t>
            </w:r>
          </w:p>
          <w:p w:rsidR="00D72B3F" w:rsidRPr="00AA19EA" w:rsidRDefault="00D72B3F" w:rsidP="005200D2">
            <w:pPr>
              <w:jc w:val="both"/>
              <w:rPr>
                <w:bCs/>
              </w:rPr>
            </w:pPr>
            <w:r w:rsidRPr="00AA19EA">
              <w:rPr>
                <w:bCs/>
              </w:rPr>
              <w:t>Оценивание к</w:t>
            </w:r>
            <w:r w:rsidRPr="00AA19EA">
              <w:rPr>
                <w:b/>
                <w:bCs/>
              </w:rPr>
              <w:t>онтрольной работы</w:t>
            </w:r>
            <w:r w:rsidRPr="00AA19EA">
              <w:rPr>
                <w:bCs/>
              </w:rPr>
              <w:t>: Выполнение чертежа с применением разреза.</w:t>
            </w:r>
          </w:p>
          <w:p w:rsidR="00D72B3F" w:rsidRPr="00AA19EA" w:rsidRDefault="00D72B3F" w:rsidP="005200D2">
            <w:pPr>
              <w:jc w:val="both"/>
            </w:pPr>
            <w:r w:rsidRPr="00AA19EA">
              <w:rPr>
                <w:bCs/>
              </w:rPr>
              <w:t xml:space="preserve">Фронтальный контроль </w:t>
            </w:r>
            <w:r w:rsidRPr="00AA19EA">
              <w:rPr>
                <w:color w:val="0D0D0D"/>
              </w:rPr>
              <w:t xml:space="preserve">по теме:  </w:t>
            </w:r>
            <w:r w:rsidRPr="00AA19EA">
              <w:rPr>
                <w:b/>
                <w:color w:val="0D0D0D"/>
              </w:rPr>
              <w:t xml:space="preserve">Сечения и разрезы. </w:t>
            </w:r>
            <w:r w:rsidRPr="00AA19EA">
              <w:t xml:space="preserve"> </w:t>
            </w:r>
            <w:r w:rsidRPr="00AA19EA">
              <w:rPr>
                <w:bCs/>
              </w:rPr>
              <w:t xml:space="preserve"> </w:t>
            </w:r>
          </w:p>
          <w:p w:rsidR="00D72B3F" w:rsidRPr="00AA19EA" w:rsidRDefault="00D72B3F" w:rsidP="005200D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2B3F" w:rsidRPr="00AA19EA" w:rsidRDefault="00D72B3F" w:rsidP="005200D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9EA">
              <w:rPr>
                <w:rFonts w:ascii="Times New Roman" w:hAnsi="Times New Roman"/>
                <w:sz w:val="24"/>
                <w:szCs w:val="24"/>
              </w:rPr>
              <w:t xml:space="preserve">Оценка эффективности и качества учебной деятельности; установка на успех. </w:t>
            </w:r>
            <w:r w:rsidRPr="00AA19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72B3F" w:rsidRPr="00AA19EA" w:rsidTr="005200D2">
        <w:trPr>
          <w:trHeight w:val="698"/>
          <w:jc w:val="center"/>
        </w:trPr>
        <w:tc>
          <w:tcPr>
            <w:tcW w:w="2031" w:type="dxa"/>
          </w:tcPr>
          <w:p w:rsidR="00D72B3F" w:rsidRPr="00AA19EA" w:rsidRDefault="00D72B3F" w:rsidP="005200D2">
            <w:pPr>
              <w:rPr>
                <w:b/>
              </w:rPr>
            </w:pPr>
            <w:r w:rsidRPr="00AA19EA">
              <w:rPr>
                <w:b/>
              </w:rPr>
              <w:t>Знать:</w:t>
            </w:r>
          </w:p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  <w:rPr>
                <w:bCs/>
                <w:i/>
              </w:rPr>
            </w:pPr>
            <w:r w:rsidRPr="00AA19EA">
              <w:t>З.1 - правила чтения технической документации;</w:t>
            </w:r>
          </w:p>
        </w:tc>
        <w:tc>
          <w:tcPr>
            <w:tcW w:w="4200" w:type="dxa"/>
          </w:tcPr>
          <w:p w:rsidR="00D72B3F" w:rsidRPr="00AA19EA" w:rsidRDefault="00D72B3F" w:rsidP="005200D2">
            <w:pPr>
              <w:snapToGrid w:val="0"/>
              <w:rPr>
                <w:bCs/>
                <w:i/>
              </w:rPr>
            </w:pPr>
            <w:r w:rsidRPr="00AA19EA">
              <w:rPr>
                <w:bCs/>
              </w:rPr>
              <w:t xml:space="preserve">Точное соблюдение стандартов ЕСКД при чтении технической и графической документации  </w:t>
            </w:r>
          </w:p>
        </w:tc>
        <w:tc>
          <w:tcPr>
            <w:tcW w:w="3499" w:type="dxa"/>
          </w:tcPr>
          <w:p w:rsidR="00D72B3F" w:rsidRPr="00AA19EA" w:rsidRDefault="00D72B3F" w:rsidP="005200D2">
            <w:pPr>
              <w:jc w:val="both"/>
              <w:rPr>
                <w:bCs/>
              </w:rPr>
            </w:pPr>
            <w:r w:rsidRPr="00AA19EA">
              <w:rPr>
                <w:bCs/>
              </w:rPr>
              <w:t xml:space="preserve">Оценивание результатов  графического тестирования - тест № 2.  </w:t>
            </w:r>
          </w:p>
          <w:p w:rsidR="00D72B3F" w:rsidRPr="00AA19EA" w:rsidRDefault="00D72B3F" w:rsidP="005200D2">
            <w:pPr>
              <w:jc w:val="both"/>
              <w:rPr>
                <w:bCs/>
                <w:i/>
                <w:color w:val="0070C0"/>
              </w:rPr>
            </w:pPr>
            <w:r w:rsidRPr="00AA19EA">
              <w:rPr>
                <w:bCs/>
              </w:rPr>
              <w:t>опрос по теме: «Условности и упрощения на рабочих и сборочных чертежах»</w:t>
            </w:r>
          </w:p>
        </w:tc>
      </w:tr>
      <w:tr w:rsidR="00D72B3F" w:rsidRPr="00AA19EA" w:rsidTr="005200D2">
        <w:trPr>
          <w:jc w:val="center"/>
        </w:trPr>
        <w:tc>
          <w:tcPr>
            <w:tcW w:w="2031" w:type="dxa"/>
          </w:tcPr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  <w:rPr>
                <w:bCs/>
                <w:i/>
                <w:color w:val="FF0000"/>
              </w:rPr>
            </w:pPr>
            <w:r w:rsidRPr="00AA19EA">
              <w:t>З.2 - способы графического представления объектов, пространственных образов и схем;</w:t>
            </w:r>
          </w:p>
        </w:tc>
        <w:tc>
          <w:tcPr>
            <w:tcW w:w="4200" w:type="dxa"/>
          </w:tcPr>
          <w:p w:rsidR="00D72B3F" w:rsidRPr="00AA19EA" w:rsidRDefault="00D72B3F" w:rsidP="005200D2">
            <w:pPr>
              <w:snapToGrid w:val="0"/>
              <w:jc w:val="both"/>
              <w:rPr>
                <w:bCs/>
                <w:i/>
                <w:color w:val="FF0000"/>
              </w:rPr>
            </w:pPr>
            <w:r w:rsidRPr="00AA19EA">
              <w:t xml:space="preserve">Обоснование выбора способа  графического представления объектов, обоснование выбора главного вида и минимального количества изображений. </w:t>
            </w:r>
          </w:p>
        </w:tc>
        <w:tc>
          <w:tcPr>
            <w:tcW w:w="3499" w:type="dxa"/>
          </w:tcPr>
          <w:p w:rsidR="00D72B3F" w:rsidRPr="00AA19EA" w:rsidRDefault="00D72B3F" w:rsidP="005200D2">
            <w:pPr>
              <w:jc w:val="both"/>
              <w:rPr>
                <w:bCs/>
              </w:rPr>
            </w:pPr>
            <w:r w:rsidRPr="00AA19EA">
              <w:rPr>
                <w:bCs/>
              </w:rPr>
              <w:t xml:space="preserve">Оценивание результатов учебной деятельности в ходе </w:t>
            </w:r>
            <w:r w:rsidRPr="00AA19EA">
              <w:rPr>
                <w:b/>
                <w:bCs/>
              </w:rPr>
              <w:t>практических занятий:</w:t>
            </w:r>
            <w:r w:rsidRPr="00AA19EA">
              <w:rPr>
                <w:bCs/>
              </w:rPr>
              <w:t xml:space="preserve"> наблюдение, текущий контроль, устное выполнение и обоснование выбора варианта ответа графических тестов № 1, № 23, № 18; № 28, № 29. </w:t>
            </w:r>
          </w:p>
          <w:p w:rsidR="00D72B3F" w:rsidRPr="00AA19EA" w:rsidRDefault="00D72B3F" w:rsidP="005200D2">
            <w:pPr>
              <w:jc w:val="both"/>
              <w:rPr>
                <w:bCs/>
                <w:color w:val="C0504D"/>
              </w:rPr>
            </w:pPr>
            <w:r w:rsidRPr="00AA19EA">
              <w:rPr>
                <w:bCs/>
              </w:rPr>
              <w:t xml:space="preserve">Фронтальный контроль по теме: </w:t>
            </w:r>
            <w:r w:rsidRPr="00AA19EA">
              <w:rPr>
                <w:b/>
              </w:rPr>
              <w:t>Прямоугольные и аксонометрические проекции</w:t>
            </w:r>
          </w:p>
        </w:tc>
      </w:tr>
      <w:tr w:rsidR="00D72B3F" w:rsidRPr="00AA19EA" w:rsidTr="005200D2">
        <w:trPr>
          <w:jc w:val="center"/>
        </w:trPr>
        <w:tc>
          <w:tcPr>
            <w:tcW w:w="2031" w:type="dxa"/>
          </w:tcPr>
          <w:p w:rsidR="00D72B3F" w:rsidRPr="00AA19EA" w:rsidRDefault="00D72B3F" w:rsidP="005200D2">
            <w:pPr>
              <w:tabs>
                <w:tab w:val="left" w:pos="273"/>
              </w:tabs>
              <w:spacing w:line="288" w:lineRule="auto"/>
              <w:rPr>
                <w:bCs/>
                <w:i/>
              </w:rPr>
            </w:pPr>
            <w:r w:rsidRPr="00AA19EA">
              <w:t>З.3-  правила выполнения чертежей, технических рисунков и эскизов;</w:t>
            </w:r>
          </w:p>
        </w:tc>
        <w:tc>
          <w:tcPr>
            <w:tcW w:w="4200" w:type="dxa"/>
          </w:tcPr>
          <w:p w:rsidR="00D72B3F" w:rsidRPr="00AA19EA" w:rsidRDefault="00D72B3F" w:rsidP="005200D2">
            <w:pPr>
              <w:snapToGrid w:val="0"/>
              <w:rPr>
                <w:bCs/>
              </w:rPr>
            </w:pPr>
            <w:r w:rsidRPr="00AA19EA">
              <w:rPr>
                <w:bCs/>
              </w:rPr>
              <w:t xml:space="preserve">Точное соблюдение  применяемых условностей и упрощений при выполнении чертежей и эскизов. </w:t>
            </w:r>
          </w:p>
          <w:p w:rsidR="00D72B3F" w:rsidRPr="00AA19EA" w:rsidRDefault="00D72B3F" w:rsidP="005200D2">
            <w:pPr>
              <w:snapToGrid w:val="0"/>
              <w:rPr>
                <w:bCs/>
                <w:i/>
                <w:color w:val="FF0000"/>
              </w:rPr>
            </w:pPr>
            <w:r w:rsidRPr="00AA19EA">
              <w:rPr>
                <w:bCs/>
              </w:rPr>
              <w:t xml:space="preserve">Соблюдение  указаний преподавателя в ходе учебной деятельности </w:t>
            </w:r>
            <w:r w:rsidRPr="00AA19EA">
              <w:t>проблемного и творческого характера</w:t>
            </w:r>
            <w:r w:rsidRPr="00AA19EA">
              <w:rPr>
                <w:bCs/>
              </w:rPr>
              <w:t>.</w:t>
            </w:r>
          </w:p>
        </w:tc>
        <w:tc>
          <w:tcPr>
            <w:tcW w:w="3499" w:type="dxa"/>
          </w:tcPr>
          <w:p w:rsidR="00D72B3F" w:rsidRPr="00AA19EA" w:rsidRDefault="00D72B3F" w:rsidP="005200D2">
            <w:pPr>
              <w:jc w:val="both"/>
            </w:pPr>
            <w:r w:rsidRPr="00AA19EA">
              <w:rPr>
                <w:bCs/>
              </w:rPr>
              <w:t xml:space="preserve">Оценивание выполнения индивидуальных заданий по моделям и карточкам: </w:t>
            </w:r>
            <w:r w:rsidRPr="00AA19EA">
              <w:t>Зад. № 3,  Зад. № 16, Зад. № 13.</w:t>
            </w:r>
          </w:p>
          <w:p w:rsidR="00D72B3F" w:rsidRPr="00AA19EA" w:rsidRDefault="00D72B3F" w:rsidP="005200D2">
            <w:pPr>
              <w:jc w:val="both"/>
              <w:rPr>
                <w:bCs/>
              </w:rPr>
            </w:pPr>
            <w:r w:rsidRPr="00AA19EA">
              <w:rPr>
                <w:bCs/>
              </w:rPr>
              <w:t>Наблюдение</w:t>
            </w:r>
            <w:r w:rsidRPr="00AA19EA">
              <w:t xml:space="preserve"> за ходом выполнения.  </w:t>
            </w:r>
          </w:p>
        </w:tc>
      </w:tr>
      <w:tr w:rsidR="00D72B3F" w:rsidRPr="00AA19EA" w:rsidTr="005200D2">
        <w:trPr>
          <w:trHeight w:val="982"/>
          <w:jc w:val="center"/>
        </w:trPr>
        <w:tc>
          <w:tcPr>
            <w:tcW w:w="2031" w:type="dxa"/>
          </w:tcPr>
          <w:p w:rsidR="00D72B3F" w:rsidRPr="00AA19EA" w:rsidRDefault="00D72B3F" w:rsidP="005200D2">
            <w:pPr>
              <w:spacing w:line="288" w:lineRule="auto"/>
              <w:rPr>
                <w:bCs/>
                <w:i/>
              </w:rPr>
            </w:pPr>
            <w:r w:rsidRPr="00AA19EA">
              <w:t>З. 4. - технику и принципы нанесения размеров</w:t>
            </w:r>
          </w:p>
        </w:tc>
        <w:tc>
          <w:tcPr>
            <w:tcW w:w="4200" w:type="dxa"/>
          </w:tcPr>
          <w:p w:rsidR="00D72B3F" w:rsidRPr="00AA19EA" w:rsidRDefault="00D72B3F" w:rsidP="005200D2">
            <w:pPr>
              <w:jc w:val="both"/>
              <w:rPr>
                <w:bCs/>
              </w:rPr>
            </w:pPr>
            <w:r w:rsidRPr="00AA19EA">
              <w:t xml:space="preserve">      Точное соблюдение</w:t>
            </w:r>
            <w:r w:rsidRPr="00AA19EA">
              <w:rPr>
                <w:bCs/>
              </w:rPr>
              <w:t xml:space="preserve"> стандартов и указаний преподавателя при нанесении размеров. Знать способы нанесения размеров в зависимости от </w:t>
            </w:r>
            <w:r w:rsidRPr="00AA19EA">
              <w:t>условий эксплуатации рабочей детали, технологии изготовления, расположения заготовки в струбцинах токарн</w:t>
            </w:r>
            <w:proofErr w:type="gramStart"/>
            <w:r w:rsidRPr="00AA19EA">
              <w:t>о-</w:t>
            </w:r>
            <w:proofErr w:type="gramEnd"/>
            <w:r w:rsidRPr="00AA19EA">
              <w:t xml:space="preserve"> винторезного станка и др.</w:t>
            </w:r>
          </w:p>
          <w:p w:rsidR="00D72B3F" w:rsidRPr="00AA19EA" w:rsidRDefault="00D72B3F" w:rsidP="005200D2">
            <w:pPr>
              <w:jc w:val="both"/>
              <w:rPr>
                <w:bCs/>
                <w:i/>
              </w:rPr>
            </w:pPr>
            <w:r w:rsidRPr="00AA19EA">
              <w:t xml:space="preserve">Уметь определять размерную базу и </w:t>
            </w:r>
            <w:proofErr w:type="spellStart"/>
            <w:r w:rsidRPr="00AA19EA">
              <w:t>привалочную</w:t>
            </w:r>
            <w:proofErr w:type="spellEnd"/>
            <w:r w:rsidRPr="00AA19EA">
              <w:t xml:space="preserve"> плоскость. </w:t>
            </w:r>
          </w:p>
        </w:tc>
        <w:tc>
          <w:tcPr>
            <w:tcW w:w="3499" w:type="dxa"/>
          </w:tcPr>
          <w:p w:rsidR="00D72B3F" w:rsidRPr="00AA19EA" w:rsidRDefault="00D72B3F" w:rsidP="005200D2">
            <w:pPr>
              <w:jc w:val="both"/>
              <w:rPr>
                <w:bCs/>
              </w:rPr>
            </w:pPr>
            <w:r w:rsidRPr="00AA19EA">
              <w:rPr>
                <w:bCs/>
              </w:rPr>
              <w:t xml:space="preserve">Оценивание </w:t>
            </w:r>
            <w:r w:rsidRPr="00AA19EA">
              <w:rPr>
                <w:b/>
                <w:bCs/>
              </w:rPr>
              <w:t>графических упражнений</w:t>
            </w:r>
            <w:r w:rsidRPr="00AA19EA">
              <w:rPr>
                <w:bCs/>
              </w:rPr>
              <w:t xml:space="preserve">: </w:t>
            </w:r>
            <w:r w:rsidRPr="00AA19EA">
              <w:rPr>
                <w:b/>
                <w:bCs/>
              </w:rPr>
              <w:t>зад. № 11, 12.</w:t>
            </w:r>
            <w:r w:rsidRPr="00AA19EA">
              <w:rPr>
                <w:bCs/>
              </w:rPr>
              <w:t xml:space="preserve"> </w:t>
            </w:r>
          </w:p>
          <w:p w:rsidR="00D72B3F" w:rsidRPr="00AA19EA" w:rsidRDefault="00D72B3F" w:rsidP="005200D2">
            <w:pPr>
              <w:jc w:val="both"/>
              <w:rPr>
                <w:bCs/>
                <w:color w:val="FF0000"/>
              </w:rPr>
            </w:pPr>
            <w:r w:rsidRPr="00AA19EA">
              <w:rPr>
                <w:bCs/>
              </w:rPr>
              <w:t>Наблюдение за ходом выполнения заданий</w:t>
            </w:r>
            <w:r w:rsidRPr="00AA19EA">
              <w:rPr>
                <w:bCs/>
                <w:color w:val="FF0000"/>
              </w:rPr>
              <w:t xml:space="preserve">. </w:t>
            </w:r>
          </w:p>
        </w:tc>
      </w:tr>
    </w:tbl>
    <w:p w:rsidR="00D72B3F" w:rsidRPr="00AA19EA" w:rsidRDefault="00D72B3F" w:rsidP="00D72B3F">
      <w:pPr>
        <w:jc w:val="both"/>
        <w:rPr>
          <w:b/>
        </w:rPr>
      </w:pPr>
      <w:r w:rsidRPr="00AA19EA">
        <w:rPr>
          <w:b/>
        </w:rPr>
        <w:lastRenderedPageBreak/>
        <w:t>2. Оценка освоения  умений и знаний учебной дисциплины:</w:t>
      </w:r>
    </w:p>
    <w:p w:rsidR="00D72B3F" w:rsidRPr="00AA19EA" w:rsidRDefault="00D72B3F" w:rsidP="00D72B3F">
      <w:pPr>
        <w:jc w:val="both"/>
        <w:rPr>
          <w:color w:val="00B050"/>
        </w:rPr>
      </w:pPr>
      <w:r w:rsidRPr="00AA19EA">
        <w:rPr>
          <w:color w:val="000000"/>
        </w:rPr>
        <w:t xml:space="preserve"> </w:t>
      </w:r>
      <w:r w:rsidRPr="00AA19EA">
        <w:rPr>
          <w:color w:val="000000"/>
        </w:rPr>
        <w:tab/>
        <w:t xml:space="preserve">Предметом оценки служат умения и знания, предусмотренные ФГОС по дисциплине  </w:t>
      </w:r>
      <w:r w:rsidRPr="00AA19EA">
        <w:rPr>
          <w:b/>
          <w:color w:val="000000"/>
        </w:rPr>
        <w:t>ОП.01</w:t>
      </w:r>
      <w:r w:rsidRPr="00AA19EA">
        <w:rPr>
          <w:color w:val="000000"/>
        </w:rPr>
        <w:t xml:space="preserve"> </w:t>
      </w:r>
      <w:r w:rsidRPr="00AA19EA">
        <w:rPr>
          <w:b/>
        </w:rPr>
        <w:t>Основы технического черчения</w:t>
      </w:r>
      <w:r w:rsidRPr="00AA19EA">
        <w:rPr>
          <w:b/>
          <w:color w:val="000000"/>
        </w:rPr>
        <w:t>,</w:t>
      </w:r>
      <w:r w:rsidRPr="00AA19EA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D72B3F" w:rsidRPr="00AA19EA" w:rsidRDefault="00D72B3F" w:rsidP="00D72B3F">
      <w:pPr>
        <w:jc w:val="both"/>
        <w:rPr>
          <w:b/>
        </w:rPr>
      </w:pPr>
      <w:r w:rsidRPr="00AA19EA">
        <w:rPr>
          <w:i/>
          <w:color w:val="FF0000"/>
        </w:rPr>
        <w:t xml:space="preserve">  </w:t>
      </w:r>
      <w:r w:rsidRPr="00AA19EA">
        <w:rPr>
          <w:i/>
          <w:color w:val="FF0000"/>
        </w:rPr>
        <w:tab/>
      </w:r>
      <w:r w:rsidRPr="00AA19EA">
        <w:t xml:space="preserve">Технология оценки Знаний и Умений по предмету: решение графических упражнений и задач, тестовый контроль (графический и текстовой),  практические и контрольные работы. В рамках завершения изучения учебной дисциплины проводится дифференцированный зачет по теме «Чтение чертежа с применением условностей и упрощений». </w:t>
      </w:r>
    </w:p>
    <w:p w:rsidR="00D72B3F" w:rsidRPr="00AA19EA" w:rsidRDefault="00D72B3F" w:rsidP="00D72B3F">
      <w:pPr>
        <w:jc w:val="both"/>
        <w:rPr>
          <w:b/>
        </w:rPr>
      </w:pPr>
      <w:r w:rsidRPr="00AA19EA">
        <w:rPr>
          <w:b/>
        </w:rPr>
        <w:t xml:space="preserve">Типовые задания для оценки умений:  </w:t>
      </w:r>
    </w:p>
    <w:p w:rsidR="00D72B3F" w:rsidRPr="00AA19EA" w:rsidRDefault="00D72B3F" w:rsidP="00D72B3F">
      <w:pPr>
        <w:jc w:val="both"/>
        <w:rPr>
          <w:b/>
        </w:rPr>
      </w:pPr>
      <w:r w:rsidRPr="00AA19EA">
        <w:rPr>
          <w:b/>
        </w:rPr>
        <w:t>У.1- читать рабочие и сборочные чертежи и схемы;</w:t>
      </w:r>
    </w:p>
    <w:p w:rsidR="00D72B3F" w:rsidRPr="00AA19EA" w:rsidRDefault="00D72B3F" w:rsidP="00D72B3F">
      <w:pPr>
        <w:jc w:val="both"/>
        <w:rPr>
          <w:bCs/>
        </w:rPr>
      </w:pPr>
      <w:r w:rsidRPr="00AA19EA">
        <w:rPr>
          <w:bCs/>
        </w:rPr>
        <w:t xml:space="preserve">Оценивание устного чтения </w:t>
      </w:r>
      <w:r w:rsidRPr="00AA19EA">
        <w:t>рабочих и сборочных чертежей</w:t>
      </w:r>
      <w:r w:rsidRPr="00AA19EA">
        <w:rPr>
          <w:bCs/>
        </w:rPr>
        <w:t xml:space="preserve">  по  карточкам – з</w:t>
      </w:r>
      <w:r w:rsidRPr="00AA19EA">
        <w:t xml:space="preserve">аданиям «Изображения болтового,   шпилечного, винтового и трубного соединений».  Необходимо ответить на поставленные вопросы. Работа </w:t>
      </w:r>
      <w:r w:rsidRPr="00AA19EA">
        <w:rPr>
          <w:bCs/>
        </w:rPr>
        <w:t>в группах по 2-3 человека.</w:t>
      </w:r>
    </w:p>
    <w:p w:rsidR="00D72B3F" w:rsidRPr="00AA19EA" w:rsidRDefault="00D72B3F" w:rsidP="00D72B3F">
      <w:pPr>
        <w:jc w:val="center"/>
        <w:rPr>
          <w:b/>
        </w:rPr>
      </w:pPr>
    </w:p>
    <w:p w:rsidR="00D72B3F" w:rsidRPr="00AA19EA" w:rsidRDefault="00D72B3F" w:rsidP="00D72B3F">
      <w:pPr>
        <w:jc w:val="center"/>
        <w:rPr>
          <w:b/>
        </w:rPr>
      </w:pPr>
      <w:r w:rsidRPr="00AA19EA">
        <w:rPr>
          <w:b/>
        </w:rPr>
        <w:t>Письменный ф</w:t>
      </w:r>
      <w:r w:rsidRPr="00AA19EA">
        <w:rPr>
          <w:b/>
          <w:bCs/>
        </w:rPr>
        <w:t>ронтальный опрос</w:t>
      </w:r>
      <w:r w:rsidRPr="00AA19EA">
        <w:rPr>
          <w:bCs/>
        </w:rPr>
        <w:t xml:space="preserve">  </w:t>
      </w:r>
      <w:r w:rsidRPr="00AA19EA">
        <w:t>по теме</w:t>
      </w:r>
      <w:r w:rsidRPr="00AA19EA">
        <w:rPr>
          <w:b/>
        </w:rPr>
        <w:t>: Сборочные  соединения</w:t>
      </w:r>
    </w:p>
    <w:p w:rsidR="00D72B3F" w:rsidRPr="00AA19EA" w:rsidRDefault="00D72B3F" w:rsidP="00D72B3F">
      <w:pPr>
        <w:jc w:val="center"/>
        <w:rPr>
          <w:b/>
          <w:color w:val="0D0D0D"/>
        </w:rPr>
      </w:pPr>
      <w:r w:rsidRPr="00AA19EA">
        <w:t>(задание в тестовой форме)</w:t>
      </w:r>
    </w:p>
    <w:p w:rsidR="00D72B3F" w:rsidRPr="00AA19EA" w:rsidRDefault="00D72B3F" w:rsidP="00D72B3F">
      <w:pPr>
        <w:jc w:val="both"/>
        <w:rPr>
          <w:b/>
          <w:color w:val="0D0D0D"/>
        </w:rPr>
      </w:pPr>
      <w:r w:rsidRPr="00AA19EA">
        <w:rPr>
          <w:b/>
          <w:color w:val="0D0D0D"/>
        </w:rPr>
        <w:t>ВАРИАНТ 1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1.Болтовое соединение – разъемное?  Да.    Нет.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 xml:space="preserve">2. </w:t>
      </w:r>
      <w:proofErr w:type="gramStart"/>
      <w:r w:rsidRPr="00AA19EA">
        <w:rPr>
          <w:color w:val="0D0D0D"/>
        </w:rPr>
        <w:t>Крепежные</w:t>
      </w:r>
      <w:proofErr w:type="gramEnd"/>
      <w:r w:rsidRPr="00AA19EA">
        <w:rPr>
          <w:color w:val="0D0D0D"/>
        </w:rPr>
        <w:t xml:space="preserve"> резьбы служат для  --------------------------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3. Метрическая резьба – это резьба треугольного профиля с углом при вершине --------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 xml:space="preserve">4. Назовите тип линии, разделяющей нарезанную часть стержня от </w:t>
      </w:r>
      <w:proofErr w:type="spellStart"/>
      <w:r w:rsidRPr="00AA19EA">
        <w:rPr>
          <w:color w:val="0D0D0D"/>
        </w:rPr>
        <w:t>ненарезанной</w:t>
      </w:r>
      <w:proofErr w:type="spellEnd"/>
      <w:r w:rsidRPr="00AA19EA">
        <w:rPr>
          <w:color w:val="0D0D0D"/>
        </w:rPr>
        <w:t xml:space="preserve">:  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 xml:space="preserve">    а)</w:t>
      </w:r>
      <w:proofErr w:type="gramStart"/>
      <w:r w:rsidRPr="00AA19EA">
        <w:rPr>
          <w:color w:val="0D0D0D"/>
        </w:rPr>
        <w:t>.т</w:t>
      </w:r>
      <w:proofErr w:type="gramEnd"/>
      <w:r w:rsidRPr="00AA19EA">
        <w:rPr>
          <w:color w:val="0D0D0D"/>
        </w:rPr>
        <w:t xml:space="preserve">олстая,      б.)тонкая,        в).штриховая  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 xml:space="preserve">5. В каких случаях применяется шпилечное соединение вместо </w:t>
      </w:r>
      <w:proofErr w:type="gramStart"/>
      <w:r w:rsidRPr="00AA19EA">
        <w:rPr>
          <w:color w:val="0D0D0D"/>
        </w:rPr>
        <w:t>болтового</w:t>
      </w:r>
      <w:proofErr w:type="gramEnd"/>
      <w:r w:rsidRPr="00AA19EA">
        <w:rPr>
          <w:color w:val="0D0D0D"/>
        </w:rPr>
        <w:t>?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6. Можем ли мы по изображению определить тип резьбы?      Да.      Нет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7. Назовите тип линии,  изображающей резьбу:  а)</w:t>
      </w:r>
      <w:proofErr w:type="gramStart"/>
      <w:r w:rsidRPr="00AA19EA">
        <w:rPr>
          <w:color w:val="0D0D0D"/>
        </w:rPr>
        <w:t>.т</w:t>
      </w:r>
      <w:proofErr w:type="gramEnd"/>
      <w:r w:rsidRPr="00AA19EA">
        <w:rPr>
          <w:color w:val="0D0D0D"/>
        </w:rPr>
        <w:t xml:space="preserve">олстая,     б.)тонкая,     в).штриховая  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8. Чему равно минимальное расстояние между: линией контура изображения детали и линией резьбы?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9. Каким инструментом нарезается резьба в отверстии?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10.Диаметр наружный стержня с нарезанной метрической резьбой измеряется в:    а)</w:t>
      </w:r>
      <w:proofErr w:type="gramStart"/>
      <w:r w:rsidRPr="00AA19EA">
        <w:rPr>
          <w:color w:val="0D0D0D"/>
        </w:rPr>
        <w:t>.м</w:t>
      </w:r>
      <w:proofErr w:type="gramEnd"/>
      <w:r w:rsidRPr="00AA19EA">
        <w:rPr>
          <w:color w:val="0D0D0D"/>
        </w:rPr>
        <w:t>м      б). дюймах?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11. Расшифруй условную запись: М24  0,5</w:t>
      </w:r>
      <w:r w:rsidRPr="00AA19EA">
        <w:rPr>
          <w:color w:val="0D0D0D"/>
          <w:lang w:val="en-US"/>
        </w:rPr>
        <w:t>LH</w:t>
      </w:r>
    </w:p>
    <w:p w:rsidR="00D72B3F" w:rsidRPr="00AA19EA" w:rsidRDefault="00D72B3F" w:rsidP="00D72B3F">
      <w:pPr>
        <w:jc w:val="both"/>
        <w:rPr>
          <w:b/>
          <w:color w:val="0D0D0D"/>
        </w:rPr>
      </w:pPr>
      <w:r w:rsidRPr="00AA19EA">
        <w:rPr>
          <w:b/>
          <w:color w:val="0D0D0D"/>
        </w:rPr>
        <w:t xml:space="preserve">  </w:t>
      </w:r>
    </w:p>
    <w:p w:rsidR="00D72B3F" w:rsidRPr="00AA19EA" w:rsidRDefault="00D72B3F" w:rsidP="00D72B3F">
      <w:pPr>
        <w:jc w:val="both"/>
        <w:rPr>
          <w:b/>
          <w:color w:val="0D0D0D"/>
        </w:rPr>
      </w:pPr>
      <w:r w:rsidRPr="00AA19EA">
        <w:rPr>
          <w:b/>
          <w:color w:val="0D0D0D"/>
        </w:rPr>
        <w:t>ВАРИАНТ 2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 xml:space="preserve">1.Сварное соединение относится к </w:t>
      </w:r>
      <w:proofErr w:type="gramStart"/>
      <w:r w:rsidRPr="00AA19EA">
        <w:rPr>
          <w:color w:val="0D0D0D"/>
        </w:rPr>
        <w:t>разъемным</w:t>
      </w:r>
      <w:proofErr w:type="gramEnd"/>
      <w:r w:rsidRPr="00AA19EA">
        <w:rPr>
          <w:color w:val="0D0D0D"/>
        </w:rPr>
        <w:t>?    Да.      Нет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2.</w:t>
      </w:r>
      <w:proofErr w:type="gramStart"/>
      <w:r w:rsidRPr="00AA19EA">
        <w:rPr>
          <w:color w:val="0D0D0D"/>
        </w:rPr>
        <w:t>Ходовые</w:t>
      </w:r>
      <w:proofErr w:type="gramEnd"/>
      <w:r w:rsidRPr="00AA19EA">
        <w:rPr>
          <w:color w:val="0D0D0D"/>
        </w:rPr>
        <w:t xml:space="preserve"> резьбы  служат для  --------------------------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3.Трубная резьба - это резьба треугольного профиля с углом при вершине --------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4. Пересекает ли линия резьбы линию фаски?      Да.      Нет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5.С какой целью диаметр шайбы выполняется больше диаметра гайки?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 xml:space="preserve">6.При выполнении разреза детали (Болт, гайка, шарик, шпилька, спица) показывают условно </w:t>
      </w:r>
      <w:proofErr w:type="spellStart"/>
      <w:r w:rsidRPr="00AA19EA">
        <w:rPr>
          <w:color w:val="0D0D0D"/>
        </w:rPr>
        <w:t>нерассеченными</w:t>
      </w:r>
      <w:proofErr w:type="spellEnd"/>
      <w:r w:rsidRPr="00AA19EA">
        <w:rPr>
          <w:color w:val="0D0D0D"/>
        </w:rPr>
        <w:t>, если:   а). секущая плоскость вдоль детали,    б)</w:t>
      </w:r>
      <w:proofErr w:type="gramStart"/>
      <w:r w:rsidRPr="00AA19EA">
        <w:rPr>
          <w:color w:val="0D0D0D"/>
        </w:rPr>
        <w:t>.с</w:t>
      </w:r>
      <w:proofErr w:type="gramEnd"/>
      <w:r w:rsidRPr="00AA19EA">
        <w:rPr>
          <w:color w:val="0D0D0D"/>
        </w:rPr>
        <w:t xml:space="preserve">екущая плоскость поперек детали.  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7Тип резьбы определяется:  а)</w:t>
      </w:r>
      <w:proofErr w:type="gramStart"/>
      <w:r w:rsidRPr="00AA19EA">
        <w:rPr>
          <w:color w:val="0D0D0D"/>
        </w:rPr>
        <w:t>.п</w:t>
      </w:r>
      <w:proofErr w:type="gramEnd"/>
      <w:r w:rsidRPr="00AA19EA">
        <w:rPr>
          <w:color w:val="0D0D0D"/>
        </w:rPr>
        <w:t>о обозначению резьбы;                б).по изображению резьбы.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8.Чаще встречается:  а)</w:t>
      </w:r>
      <w:proofErr w:type="gramStart"/>
      <w:r w:rsidRPr="00AA19EA">
        <w:rPr>
          <w:color w:val="0D0D0D"/>
        </w:rPr>
        <w:t>.р</w:t>
      </w:r>
      <w:proofErr w:type="gramEnd"/>
      <w:r w:rsidRPr="00AA19EA">
        <w:rPr>
          <w:color w:val="0D0D0D"/>
        </w:rPr>
        <w:t>езьба с правым направлением витка,  б). резьба с левым направлением витка</w:t>
      </w:r>
    </w:p>
    <w:p w:rsidR="00D72B3F" w:rsidRPr="00AA19EA" w:rsidRDefault="00D72B3F" w:rsidP="00D72B3F">
      <w:pPr>
        <w:rPr>
          <w:color w:val="0D0D0D"/>
        </w:rPr>
      </w:pPr>
      <w:r w:rsidRPr="00AA19EA">
        <w:rPr>
          <w:color w:val="0D0D0D"/>
        </w:rPr>
        <w:t>9. Диаметр наружный стержня с нарезанной трубной  резьбой измеряется в:    а)</w:t>
      </w:r>
      <w:proofErr w:type="gramStart"/>
      <w:r w:rsidRPr="00AA19EA">
        <w:rPr>
          <w:color w:val="0D0D0D"/>
        </w:rPr>
        <w:t>.м</w:t>
      </w:r>
      <w:proofErr w:type="gramEnd"/>
      <w:r w:rsidRPr="00AA19EA">
        <w:rPr>
          <w:color w:val="0D0D0D"/>
        </w:rPr>
        <w:t xml:space="preserve">м      б). дюймах?  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10.Каким инструментом нарезается резьба на стержне?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rPr>
          <w:color w:val="0D0D0D"/>
        </w:rPr>
        <w:t>11Расшифруй условную запись: М24</w:t>
      </w:r>
      <w:r w:rsidRPr="00AA19EA">
        <w:rPr>
          <w:color w:val="0D0D0D"/>
          <w:lang w:val="en-US"/>
        </w:rPr>
        <w:t>LH</w:t>
      </w:r>
    </w:p>
    <w:p w:rsidR="00D72B3F" w:rsidRPr="00AA19EA" w:rsidRDefault="00D72B3F" w:rsidP="00D72B3F">
      <w:pPr>
        <w:jc w:val="both"/>
        <w:rPr>
          <w:bCs/>
        </w:rPr>
      </w:pPr>
    </w:p>
    <w:p w:rsidR="00D72B3F" w:rsidRPr="00AA19EA" w:rsidRDefault="00D72B3F" w:rsidP="00D72B3F">
      <w:r w:rsidRPr="00AA19EA">
        <w:rPr>
          <w:bCs/>
        </w:rPr>
        <w:t xml:space="preserve"> </w:t>
      </w:r>
      <w:r w:rsidRPr="00AA19EA">
        <w:rPr>
          <w:bCs/>
        </w:rPr>
        <w:tab/>
        <w:t>Оценивание нестандартного</w:t>
      </w:r>
      <w:r w:rsidRPr="00AA19EA">
        <w:rPr>
          <w:b/>
          <w:bCs/>
        </w:rPr>
        <w:t xml:space="preserve"> упражнения</w:t>
      </w:r>
      <w:r w:rsidRPr="00AA19EA">
        <w:rPr>
          <w:bCs/>
        </w:rPr>
        <w:t xml:space="preserve">: «Расчет  </w:t>
      </w:r>
      <w:r w:rsidRPr="00AA19EA">
        <w:t xml:space="preserve"> поля допуска для размера  20±0,4» </w:t>
      </w:r>
      <w:proofErr w:type="gramStart"/>
      <w:r w:rsidRPr="00AA19EA">
        <w:t xml:space="preserve">( </w:t>
      </w:r>
      <w:proofErr w:type="gramEnd"/>
      <w:r w:rsidRPr="00AA19EA">
        <w:t>работа обучающихся на доске и в тетради).</w:t>
      </w:r>
    </w:p>
    <w:p w:rsidR="00D72B3F" w:rsidRPr="00AA19EA" w:rsidRDefault="00D72B3F" w:rsidP="00D72B3F">
      <w:pPr>
        <w:jc w:val="both"/>
        <w:rPr>
          <w:color w:val="0D0D0D"/>
        </w:rPr>
      </w:pPr>
      <w:r w:rsidRPr="00AA19EA">
        <w:t xml:space="preserve"> </w:t>
      </w:r>
      <w:r w:rsidRPr="00AA19EA">
        <w:tab/>
      </w:r>
      <w:r w:rsidRPr="00AA19EA">
        <w:rPr>
          <w:bCs/>
        </w:rPr>
        <w:t>Оценивание нестандартного</w:t>
      </w:r>
      <w:r w:rsidRPr="00AA19EA">
        <w:rPr>
          <w:b/>
          <w:bCs/>
        </w:rPr>
        <w:t xml:space="preserve"> упражнения</w:t>
      </w:r>
      <w:r w:rsidRPr="00AA19EA">
        <w:rPr>
          <w:b/>
          <w:color w:val="0D0D0D"/>
        </w:rPr>
        <w:t xml:space="preserve">  «</w:t>
      </w:r>
      <w:r w:rsidRPr="00AA19EA">
        <w:rPr>
          <w:color w:val="0D0D0D"/>
        </w:rPr>
        <w:t xml:space="preserve">Расшифровка примеров условных обозначений </w:t>
      </w:r>
      <w:proofErr w:type="spellStart"/>
      <w:r w:rsidRPr="00AA19EA">
        <w:rPr>
          <w:color w:val="0D0D0D"/>
        </w:rPr>
        <w:t>резьб</w:t>
      </w:r>
      <w:proofErr w:type="spellEnd"/>
      <w:r w:rsidRPr="00AA19EA">
        <w:rPr>
          <w:color w:val="0D0D0D"/>
        </w:rPr>
        <w:t xml:space="preserve"> на размерной линии».</w:t>
      </w:r>
      <w:r w:rsidRPr="00AA19EA">
        <w:t xml:space="preserve"> Задание </w:t>
      </w:r>
      <w:r w:rsidRPr="00AA19EA">
        <w:rPr>
          <w:bCs/>
        </w:rPr>
        <w:t>авторское, проводится</w:t>
      </w:r>
      <w:r w:rsidRPr="00AA19EA">
        <w:rPr>
          <w:color w:val="0D0D0D"/>
        </w:rPr>
        <w:t xml:space="preserve">  в виде </w:t>
      </w:r>
      <w:r w:rsidRPr="00AA19EA">
        <w:t xml:space="preserve">технического </w:t>
      </w:r>
      <w:r w:rsidRPr="00AA19EA">
        <w:lastRenderedPageBreak/>
        <w:t xml:space="preserve">диктанта – озвучивается словесное описание </w:t>
      </w:r>
      <w:r w:rsidRPr="00AA19EA">
        <w:rPr>
          <w:color w:val="0D0D0D"/>
        </w:rPr>
        <w:t>условного обозначения метрической резьбы на размерной линии; обучающиеся записывают решение условными знаками.</w:t>
      </w:r>
    </w:p>
    <w:p w:rsidR="00D72B3F" w:rsidRPr="00AA19EA" w:rsidRDefault="00D72B3F" w:rsidP="00D72B3F">
      <w:pPr>
        <w:jc w:val="both"/>
        <w:rPr>
          <w:color w:val="0D0D0D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804"/>
      </w:tblGrid>
      <w:tr w:rsidR="00D72B3F" w:rsidRPr="00AA19EA" w:rsidTr="005200D2">
        <w:tc>
          <w:tcPr>
            <w:tcW w:w="2552" w:type="dxa"/>
          </w:tcPr>
          <w:p w:rsidR="00D72B3F" w:rsidRPr="00AA19EA" w:rsidRDefault="00D72B3F" w:rsidP="005200D2">
            <w:pPr>
              <w:jc w:val="center"/>
              <w:rPr>
                <w:b/>
              </w:rPr>
            </w:pPr>
            <w:r w:rsidRPr="00AA19EA">
              <w:rPr>
                <w:b/>
              </w:rPr>
              <w:t xml:space="preserve">Условная запись </w:t>
            </w:r>
            <w:r w:rsidRPr="00AA19EA">
              <w:t>(решение)</w:t>
            </w:r>
          </w:p>
        </w:tc>
        <w:tc>
          <w:tcPr>
            <w:tcW w:w="6804" w:type="dxa"/>
          </w:tcPr>
          <w:p w:rsidR="00D72B3F" w:rsidRPr="00AA19EA" w:rsidRDefault="00D72B3F" w:rsidP="005200D2">
            <w:pPr>
              <w:jc w:val="center"/>
              <w:rPr>
                <w:b/>
              </w:rPr>
            </w:pPr>
            <w:r w:rsidRPr="00AA19EA">
              <w:rPr>
                <w:b/>
              </w:rPr>
              <w:t xml:space="preserve">Расшифровка условной записи на размерной линии            </w:t>
            </w:r>
            <w:r w:rsidRPr="00AA19EA">
              <w:t>(условие)</w:t>
            </w:r>
          </w:p>
        </w:tc>
      </w:tr>
      <w:tr w:rsidR="00D72B3F" w:rsidRPr="00AA19EA" w:rsidTr="005200D2">
        <w:tc>
          <w:tcPr>
            <w:tcW w:w="2552" w:type="dxa"/>
          </w:tcPr>
          <w:p w:rsidR="00D72B3F" w:rsidRPr="00AA19EA" w:rsidRDefault="00D72B3F" w:rsidP="005200D2">
            <w:pPr>
              <w:jc w:val="center"/>
            </w:pPr>
            <w:r w:rsidRPr="00AA19EA">
              <w:t>М10</w:t>
            </w:r>
          </w:p>
        </w:tc>
        <w:tc>
          <w:tcPr>
            <w:tcW w:w="6804" w:type="dxa"/>
          </w:tcPr>
          <w:p w:rsidR="00D72B3F" w:rsidRPr="00AA19EA" w:rsidRDefault="00D72B3F" w:rsidP="005200D2">
            <w:pPr>
              <w:jc w:val="both"/>
            </w:pPr>
            <w:r w:rsidRPr="00AA19EA">
              <w:t>Резьба метрическая, нарезана на стержне диаметром 10мм, шаг крупный, по направлению витк</w:t>
            </w:r>
            <w:proofErr w:type="gramStart"/>
            <w:r w:rsidRPr="00AA19EA">
              <w:t>а-</w:t>
            </w:r>
            <w:proofErr w:type="gramEnd"/>
            <w:r w:rsidRPr="00AA19EA">
              <w:t xml:space="preserve">  правая</w:t>
            </w:r>
          </w:p>
        </w:tc>
      </w:tr>
      <w:tr w:rsidR="00D72B3F" w:rsidRPr="00AA19EA" w:rsidTr="005200D2">
        <w:tc>
          <w:tcPr>
            <w:tcW w:w="2552" w:type="dxa"/>
          </w:tcPr>
          <w:p w:rsidR="00D72B3F" w:rsidRPr="00AA19EA" w:rsidRDefault="00D72B3F" w:rsidP="005200D2">
            <w:pPr>
              <w:jc w:val="center"/>
            </w:pPr>
            <w:r w:rsidRPr="00AA19EA">
              <w:t>М10× 0,5</w:t>
            </w:r>
          </w:p>
        </w:tc>
        <w:tc>
          <w:tcPr>
            <w:tcW w:w="6804" w:type="dxa"/>
          </w:tcPr>
          <w:p w:rsidR="00D72B3F" w:rsidRPr="00AA19EA" w:rsidRDefault="00D72B3F" w:rsidP="005200D2">
            <w:pPr>
              <w:jc w:val="both"/>
            </w:pPr>
            <w:r w:rsidRPr="00AA19EA">
              <w:t>Резьба метрическая, нарезана на стержне диаметром 10мм, шаг мелкий, по направлению витк</w:t>
            </w:r>
            <w:proofErr w:type="gramStart"/>
            <w:r w:rsidRPr="00AA19EA">
              <w:t>а-</w:t>
            </w:r>
            <w:proofErr w:type="gramEnd"/>
            <w:r w:rsidRPr="00AA19EA">
              <w:t xml:space="preserve">  правая</w:t>
            </w:r>
          </w:p>
        </w:tc>
      </w:tr>
      <w:tr w:rsidR="00D72B3F" w:rsidRPr="00AA19EA" w:rsidTr="005200D2">
        <w:tc>
          <w:tcPr>
            <w:tcW w:w="2552" w:type="dxa"/>
          </w:tcPr>
          <w:p w:rsidR="00D72B3F" w:rsidRPr="00AA19EA" w:rsidRDefault="00D72B3F" w:rsidP="005200D2">
            <w:pPr>
              <w:jc w:val="center"/>
              <w:rPr>
                <w:lang w:val="en-US"/>
              </w:rPr>
            </w:pPr>
            <w:r w:rsidRPr="00AA19EA">
              <w:t>М10×0,5</w:t>
            </w:r>
            <w:r w:rsidRPr="00AA19EA">
              <w:rPr>
                <w:lang w:val="en-US"/>
              </w:rPr>
              <w:t>LH</w:t>
            </w:r>
          </w:p>
        </w:tc>
        <w:tc>
          <w:tcPr>
            <w:tcW w:w="6804" w:type="dxa"/>
          </w:tcPr>
          <w:p w:rsidR="00D72B3F" w:rsidRPr="00AA19EA" w:rsidRDefault="00D72B3F" w:rsidP="005200D2">
            <w:pPr>
              <w:jc w:val="both"/>
            </w:pPr>
            <w:r w:rsidRPr="00AA19EA">
              <w:t>Резьба метрическая, нарезана на стержне диаметром 10мм, шаг мелкий, по направлению витк</w:t>
            </w:r>
            <w:proofErr w:type="gramStart"/>
            <w:r w:rsidRPr="00AA19EA">
              <w:t>а-</w:t>
            </w:r>
            <w:proofErr w:type="gramEnd"/>
            <w:r w:rsidRPr="00AA19EA">
              <w:t xml:space="preserve">  левая</w:t>
            </w:r>
          </w:p>
        </w:tc>
      </w:tr>
      <w:tr w:rsidR="00D72B3F" w:rsidRPr="00AA19EA" w:rsidTr="005200D2">
        <w:tc>
          <w:tcPr>
            <w:tcW w:w="2552" w:type="dxa"/>
          </w:tcPr>
          <w:p w:rsidR="00D72B3F" w:rsidRPr="00AA19EA" w:rsidRDefault="00D72B3F" w:rsidP="005200D2">
            <w:pPr>
              <w:jc w:val="center"/>
            </w:pPr>
            <w:r w:rsidRPr="00AA19EA">
              <w:t xml:space="preserve">М10 </w:t>
            </w:r>
            <w:r w:rsidRPr="00AA19EA">
              <w:rPr>
                <w:lang w:val="en-US"/>
              </w:rPr>
              <w:t>LH</w:t>
            </w:r>
          </w:p>
        </w:tc>
        <w:tc>
          <w:tcPr>
            <w:tcW w:w="6804" w:type="dxa"/>
          </w:tcPr>
          <w:p w:rsidR="00D72B3F" w:rsidRPr="00AA19EA" w:rsidRDefault="00D72B3F" w:rsidP="005200D2">
            <w:pPr>
              <w:jc w:val="both"/>
            </w:pPr>
            <w:r w:rsidRPr="00AA19EA">
              <w:t>Резьба метрическая, нарезана на стержне диаметром 10мм, шаг крупный, по направлению витк</w:t>
            </w:r>
            <w:proofErr w:type="gramStart"/>
            <w:r w:rsidRPr="00AA19EA">
              <w:t>а-</w:t>
            </w:r>
            <w:proofErr w:type="gramEnd"/>
            <w:r w:rsidRPr="00AA19EA">
              <w:t xml:space="preserve">  левая</w:t>
            </w:r>
          </w:p>
        </w:tc>
      </w:tr>
    </w:tbl>
    <w:p w:rsidR="00D72B3F" w:rsidRPr="00AA19EA" w:rsidRDefault="00D72B3F" w:rsidP="00D72B3F">
      <w:pPr>
        <w:jc w:val="both"/>
      </w:pPr>
    </w:p>
    <w:p w:rsidR="00D72B3F" w:rsidRPr="00AA19EA" w:rsidRDefault="00D72B3F" w:rsidP="00D72B3F">
      <w:pPr>
        <w:jc w:val="both"/>
        <w:rPr>
          <w:bCs/>
        </w:rPr>
      </w:pPr>
      <w:r w:rsidRPr="00AA19EA">
        <w:rPr>
          <w:bCs/>
        </w:rPr>
        <w:t xml:space="preserve">Оценивание </w:t>
      </w:r>
      <w:r w:rsidRPr="00AA19EA">
        <w:rPr>
          <w:b/>
          <w:bCs/>
        </w:rPr>
        <w:t>типовых упражнений</w:t>
      </w:r>
      <w:r w:rsidRPr="00AA19EA">
        <w:rPr>
          <w:bCs/>
        </w:rPr>
        <w:t>: 1.</w:t>
      </w:r>
      <w:r w:rsidRPr="00AA19EA">
        <w:rPr>
          <w:color w:val="0D0D0D"/>
        </w:rPr>
        <w:t>«Ч</w:t>
      </w:r>
      <w:r w:rsidRPr="00AA19EA">
        <w:rPr>
          <w:bCs/>
        </w:rPr>
        <w:t xml:space="preserve">тение условных графических обозначений схем»:  электродвигатель, предохранители, транзисторы, диоды и т.д.  </w:t>
      </w:r>
    </w:p>
    <w:p w:rsidR="00D72B3F" w:rsidRPr="00AA19EA" w:rsidRDefault="00D72B3F" w:rsidP="00D72B3F">
      <w:pPr>
        <w:jc w:val="both"/>
        <w:rPr>
          <w:bCs/>
        </w:rPr>
      </w:pPr>
      <w:r w:rsidRPr="00AA19EA">
        <w:rPr>
          <w:bCs/>
        </w:rPr>
        <w:t>2.«</w:t>
      </w:r>
      <w:r w:rsidRPr="00AA19EA">
        <w:rPr>
          <w:color w:val="0D0D0D"/>
        </w:rPr>
        <w:t>Ч</w:t>
      </w:r>
      <w:r w:rsidRPr="00AA19EA">
        <w:rPr>
          <w:bCs/>
        </w:rPr>
        <w:t>тение условных обозначений сварных швов»: стыкового, внахлестку, углового, таврового.</w:t>
      </w:r>
    </w:p>
    <w:p w:rsidR="00D72B3F" w:rsidRPr="00AA19EA" w:rsidRDefault="00D72B3F" w:rsidP="00D72B3F">
      <w:pPr>
        <w:jc w:val="both"/>
      </w:pPr>
      <w:r w:rsidRPr="00AA19EA">
        <w:t xml:space="preserve">Так как работа в коллективе и команде гораздо эффективнее, то следует </w:t>
      </w:r>
      <w:proofErr w:type="gramStart"/>
      <w:r w:rsidRPr="00AA19EA">
        <w:t>уделять внимание на создание</w:t>
      </w:r>
      <w:proofErr w:type="gramEnd"/>
      <w:r w:rsidRPr="00AA19EA">
        <w:t xml:space="preserve"> работоспособных групп по 3-4 человека.</w:t>
      </w:r>
    </w:p>
    <w:p w:rsidR="00D72B3F" w:rsidRPr="00AA19EA" w:rsidRDefault="00D72B3F" w:rsidP="00D72B3F">
      <w:pPr>
        <w:jc w:val="both"/>
        <w:rPr>
          <w:b/>
        </w:rPr>
      </w:pPr>
      <w:proofErr w:type="gramStart"/>
      <w:r w:rsidRPr="00AA19EA">
        <w:rPr>
          <w:b/>
        </w:rPr>
        <w:t>ОК</w:t>
      </w:r>
      <w:proofErr w:type="gramEnd"/>
      <w:r w:rsidRPr="00AA19EA">
        <w:rPr>
          <w:b/>
        </w:rPr>
        <w:t> 6</w:t>
      </w:r>
      <w:r w:rsidRPr="00AA19EA">
        <w:t>. </w:t>
      </w:r>
      <w:r w:rsidRPr="00AA19EA">
        <w:rPr>
          <w:b/>
        </w:rPr>
        <w:t>Работать в коллективе и команде, эффективно общаться с коллегами, руководством, клиентами.</w:t>
      </w:r>
    </w:p>
    <w:p w:rsidR="00D72B3F" w:rsidRPr="00AA19EA" w:rsidRDefault="00D72B3F" w:rsidP="00D72B3F">
      <w:pPr>
        <w:jc w:val="both"/>
      </w:pPr>
      <w:r w:rsidRPr="00AA19EA">
        <w:rPr>
          <w:bCs/>
        </w:rPr>
        <w:t>Мотивация на  личный вклад в успех группы,</w:t>
      </w:r>
      <w:r w:rsidRPr="00AA19EA">
        <w:t xml:space="preserve"> умение договориться между собой, самоконтроль.</w:t>
      </w:r>
      <w:r w:rsidRPr="00AA19EA">
        <w:rPr>
          <w:bCs/>
        </w:rPr>
        <w:t xml:space="preserve"> Грамотное делегирование  обязанностей в  группе, взаимоконтроль при выполнении заданий с учетом выбранной профессии – резьбовые соединения, сварные соединения,  устное чтение схем.</w:t>
      </w:r>
    </w:p>
    <w:p w:rsidR="00D72B3F" w:rsidRPr="00AA19EA" w:rsidRDefault="00D72B3F" w:rsidP="00D72B3F">
      <w:pPr>
        <w:jc w:val="both"/>
        <w:rPr>
          <w:b/>
        </w:rPr>
      </w:pPr>
    </w:p>
    <w:p w:rsidR="00D72B3F" w:rsidRPr="00AA19EA" w:rsidRDefault="00D72B3F" w:rsidP="00D72B3F">
      <w:pPr>
        <w:jc w:val="both"/>
        <w:rPr>
          <w:b/>
        </w:rPr>
      </w:pPr>
      <w:r w:rsidRPr="00AA19EA">
        <w:rPr>
          <w:b/>
        </w:rPr>
        <w:t>У.2 – выполнять эскизы, технические рисунки и простые чертежи деталей, их элементов, узлов;</w:t>
      </w:r>
    </w:p>
    <w:p w:rsidR="00D72B3F" w:rsidRPr="00AA19EA" w:rsidRDefault="00D72B3F" w:rsidP="00D72B3F">
      <w:pPr>
        <w:jc w:val="both"/>
        <w:rPr>
          <w:bCs/>
        </w:rPr>
      </w:pPr>
      <w:r w:rsidRPr="00AA19EA">
        <w:rPr>
          <w:bCs/>
        </w:rPr>
        <w:t>Оценивание выполнения п</w:t>
      </w:r>
      <w:r w:rsidRPr="00AA19EA">
        <w:rPr>
          <w:b/>
          <w:bCs/>
        </w:rPr>
        <w:t>рактических работ:</w:t>
      </w:r>
      <w:r w:rsidRPr="00AA19EA">
        <w:rPr>
          <w:bCs/>
        </w:rPr>
        <w:t xml:space="preserve">  </w:t>
      </w:r>
      <w:r w:rsidRPr="00AA19EA">
        <w:rPr>
          <w:b/>
          <w:bCs/>
        </w:rPr>
        <w:t>Технический рисунок,  Эскиз вала с применением сечений.</w:t>
      </w:r>
      <w:r w:rsidRPr="00AA19EA">
        <w:rPr>
          <w:bCs/>
        </w:rPr>
        <w:t xml:space="preserve"> Технический рисунок выполняется с натуры, по технической детали. Эскиз вала с применением сечений выполняется по типовым заданиям. </w:t>
      </w:r>
    </w:p>
    <w:p w:rsidR="00D72B3F" w:rsidRPr="00AA19EA" w:rsidRDefault="00D72B3F" w:rsidP="00D72B3F">
      <w:pPr>
        <w:jc w:val="center"/>
        <w:rPr>
          <w:b/>
        </w:rPr>
      </w:pPr>
    </w:p>
    <w:p w:rsidR="00D72B3F" w:rsidRPr="00AA19EA" w:rsidRDefault="00D72B3F" w:rsidP="00D72B3F">
      <w:pPr>
        <w:jc w:val="center"/>
        <w:rPr>
          <w:b/>
        </w:rPr>
      </w:pPr>
      <w:r w:rsidRPr="00AA19EA">
        <w:rPr>
          <w:b/>
        </w:rPr>
        <w:t>Общие методические указания по выполнению практических   работ</w:t>
      </w:r>
    </w:p>
    <w:p w:rsidR="00D72B3F" w:rsidRPr="00AA19EA" w:rsidRDefault="00D72B3F" w:rsidP="00D72B3F">
      <w:pPr>
        <w:rPr>
          <w:b/>
        </w:rPr>
      </w:pPr>
      <w:r w:rsidRPr="00AA19EA">
        <w:rPr>
          <w:b/>
        </w:rPr>
        <w:t xml:space="preserve">                                                  (авторская методика)</w:t>
      </w:r>
    </w:p>
    <w:p w:rsidR="00D72B3F" w:rsidRPr="00AA19EA" w:rsidRDefault="00D72B3F" w:rsidP="00D72B3F">
      <w:pPr>
        <w:jc w:val="both"/>
      </w:pPr>
      <w:r w:rsidRPr="00AA19EA">
        <w:t xml:space="preserve">Лист должен быть заполнен графическими изображениями на 70-80 %. Длина изображения ложится по длине листа. Расстояние между видами не нормируется, но должно быть достаточным для нанесения размеров. Виды должны быть не слишком прижаты друг к другу, и не слишком удалены друг от друга (должны смотреться именно комплексным чертежом). Отдельные элементы должны быть соразмерны друг другу – стрелки, высота размерных чисел, их расположение и т.д. Линии должны быть черного, а не серого цвета. Шрифт,  начертание линий (в </w:t>
      </w:r>
      <w:proofErr w:type="spellStart"/>
      <w:r w:rsidRPr="00AA19EA">
        <w:t>т.ч</w:t>
      </w:r>
      <w:proofErr w:type="spellEnd"/>
      <w:r w:rsidRPr="00AA19EA">
        <w:t>. осевых и линий симметрии) должны соответствовать государственному стандарту. Формат А</w:t>
      </w:r>
      <w:proofErr w:type="gramStart"/>
      <w:r w:rsidRPr="00AA19EA">
        <w:t>4</w:t>
      </w:r>
      <w:proofErr w:type="gramEnd"/>
      <w:r w:rsidRPr="00AA19EA">
        <w:t xml:space="preserve">, как правило, располагается вертикально. Основная надпись чертежа заполняется согласно ЕСКД.  Изображения, размерные числа и надписи выполняются карандашом (ТМ, М). </w:t>
      </w:r>
    </w:p>
    <w:p w:rsidR="00D72B3F" w:rsidRPr="00AA19EA" w:rsidRDefault="00D72B3F" w:rsidP="00D72B3F">
      <w:pPr>
        <w:jc w:val="both"/>
      </w:pPr>
      <w:r w:rsidRPr="00AA19EA">
        <w:t xml:space="preserve">При выполнении чертежа с применением разрезов - каждое отверстие должно быть видимым на двух видах. При нанесении размеров определять размерную базу и </w:t>
      </w:r>
      <w:proofErr w:type="spellStart"/>
      <w:r w:rsidRPr="00AA19EA">
        <w:t>привалочную</w:t>
      </w:r>
      <w:proofErr w:type="spellEnd"/>
      <w:r w:rsidRPr="00AA19EA">
        <w:t xml:space="preserve"> плоскость. При нанесении размеров учитывать: условия эксплуатации рабочей детали, технологию изготовления, расположение заготовки в струбцинах токарн</w:t>
      </w:r>
      <w:proofErr w:type="gramStart"/>
      <w:r w:rsidRPr="00AA19EA">
        <w:t>о-</w:t>
      </w:r>
      <w:proofErr w:type="gramEnd"/>
      <w:r w:rsidRPr="00AA19EA">
        <w:t xml:space="preserve"> винторезного станка.</w:t>
      </w:r>
    </w:p>
    <w:p w:rsidR="00D72B3F" w:rsidRPr="00AA19EA" w:rsidRDefault="00D72B3F" w:rsidP="00D72B3F">
      <w:pPr>
        <w:jc w:val="both"/>
      </w:pPr>
    </w:p>
    <w:p w:rsidR="00D72B3F" w:rsidRPr="00AA19EA" w:rsidRDefault="00D72B3F" w:rsidP="00D72B3F">
      <w:pPr>
        <w:tabs>
          <w:tab w:val="left" w:pos="180"/>
          <w:tab w:val="left" w:pos="540"/>
          <w:tab w:val="left" w:pos="720"/>
        </w:tabs>
        <w:jc w:val="center"/>
        <w:rPr>
          <w:b/>
          <w:color w:val="0D0D0D"/>
        </w:rPr>
      </w:pPr>
      <w:r w:rsidRPr="00AA19EA">
        <w:rPr>
          <w:b/>
          <w:color w:val="0D0D0D"/>
        </w:rPr>
        <w:t xml:space="preserve">Указания к выполнению практической работы </w:t>
      </w:r>
      <w:r w:rsidRPr="00AA19EA">
        <w:rPr>
          <w:b/>
        </w:rPr>
        <w:t>«Технический рисунок</w:t>
      </w:r>
      <w:r w:rsidRPr="00AA19EA">
        <w:rPr>
          <w:b/>
          <w:color w:val="0D0D0D"/>
        </w:rPr>
        <w:t>»</w:t>
      </w:r>
    </w:p>
    <w:p w:rsidR="00D72B3F" w:rsidRPr="00AA19EA" w:rsidRDefault="00D72B3F" w:rsidP="00D72B3F">
      <w:pPr>
        <w:tabs>
          <w:tab w:val="left" w:pos="180"/>
          <w:tab w:val="left" w:pos="540"/>
          <w:tab w:val="left" w:pos="720"/>
        </w:tabs>
        <w:jc w:val="both"/>
        <w:rPr>
          <w:bCs/>
          <w:color w:val="0D0D0D"/>
        </w:rPr>
      </w:pPr>
      <w:r w:rsidRPr="00AA19EA">
        <w:rPr>
          <w:b/>
          <w:color w:val="0D0D0D"/>
        </w:rPr>
        <w:t>Цель работы</w:t>
      </w:r>
      <w:r w:rsidRPr="00AA19EA">
        <w:rPr>
          <w:bCs/>
          <w:color w:val="0D0D0D"/>
        </w:rPr>
        <w:t>: овладеть способами построения технического рисунка, создать ситуацию успеха при обобщении темы «Аксонометрические проекции».</w:t>
      </w:r>
    </w:p>
    <w:p w:rsidR="00D72B3F" w:rsidRPr="00AA19EA" w:rsidRDefault="005200D2" w:rsidP="00D72B3F">
      <w:pPr>
        <w:tabs>
          <w:tab w:val="left" w:pos="180"/>
          <w:tab w:val="left" w:pos="540"/>
          <w:tab w:val="left" w:pos="720"/>
        </w:tabs>
        <w:jc w:val="both"/>
        <w:rPr>
          <w:bCs/>
          <w:color w:val="0D0D0D"/>
        </w:rPr>
      </w:pPr>
      <w:r w:rsidRPr="00AA19EA">
        <w:rPr>
          <w:b/>
          <w:color w:val="0D0D0D"/>
        </w:rPr>
        <w:lastRenderedPageBreak/>
        <w:tab/>
      </w:r>
      <w:r w:rsidR="00FB4A0D" w:rsidRPr="00AA19EA">
        <w:rPr>
          <w:b/>
          <w:color w:val="0D0D0D"/>
        </w:rPr>
        <w:tab/>
      </w:r>
      <w:proofErr w:type="gramStart"/>
      <w:r w:rsidR="00D72B3F" w:rsidRPr="00AA19EA">
        <w:rPr>
          <w:b/>
          <w:color w:val="0D0D0D"/>
        </w:rPr>
        <w:t>Задачи:</w:t>
      </w:r>
      <w:r w:rsidR="00D72B3F" w:rsidRPr="00AA19EA">
        <w:rPr>
          <w:bCs/>
          <w:color w:val="0D0D0D"/>
        </w:rPr>
        <w:t xml:space="preserve"> сделать технический рисунок средством, облегчающим изучение прямоугольных проекций и развитие пространственных представлений у обучающихся; использовать ярко выраженную практическую направленность, использовать анализ геометрической формы предмета как упражнение для устного чтения чертежа.  </w:t>
      </w:r>
      <w:proofErr w:type="gramEnd"/>
    </w:p>
    <w:p w:rsidR="00D72B3F" w:rsidRPr="00AA19EA" w:rsidRDefault="00FB4A0D" w:rsidP="00FB4A0D">
      <w:pPr>
        <w:tabs>
          <w:tab w:val="left" w:pos="180"/>
          <w:tab w:val="left" w:pos="540"/>
          <w:tab w:val="left" w:pos="720"/>
        </w:tabs>
        <w:ind w:firstLine="567"/>
        <w:jc w:val="both"/>
        <w:rPr>
          <w:bCs/>
          <w:color w:val="0D0D0D"/>
        </w:rPr>
      </w:pPr>
      <w:r w:rsidRPr="00AA19EA">
        <w:rPr>
          <w:bCs/>
          <w:color w:val="0D0D0D"/>
        </w:rPr>
        <w:tab/>
      </w:r>
      <w:r w:rsidR="00D72B3F" w:rsidRPr="00AA19EA">
        <w:rPr>
          <w:bCs/>
          <w:color w:val="0D0D0D"/>
        </w:rPr>
        <w:t xml:space="preserve">Технический рисунок - аксонометрическая проекция модели, выполненная на глаз и от руки. Выполняется на бумаге в клетку и хорошо развивает пространственные представления. Поскольку с техническими рисунками учащиеся встречаются на разных этапах обучения, изучать и закреплять тему на простых по форме технических предметах: втулка, плита, угольник, скоба и пр. </w:t>
      </w:r>
    </w:p>
    <w:p w:rsidR="00D72B3F" w:rsidRPr="00AA19EA" w:rsidRDefault="00FB4A0D" w:rsidP="00FB4A0D">
      <w:pPr>
        <w:tabs>
          <w:tab w:val="left" w:pos="180"/>
          <w:tab w:val="left" w:pos="540"/>
          <w:tab w:val="left" w:pos="720"/>
        </w:tabs>
        <w:ind w:firstLine="567"/>
        <w:jc w:val="both"/>
        <w:rPr>
          <w:bCs/>
          <w:color w:val="0D0D0D"/>
        </w:rPr>
      </w:pPr>
      <w:r w:rsidRPr="00AA19EA">
        <w:rPr>
          <w:bCs/>
          <w:color w:val="0D0D0D"/>
        </w:rPr>
        <w:tab/>
      </w:r>
      <w:r w:rsidR="00D72B3F" w:rsidRPr="00AA19EA">
        <w:rPr>
          <w:bCs/>
          <w:color w:val="0D0D0D"/>
        </w:rPr>
        <w:t xml:space="preserve">Анализ геометрической формы предмета определяет предпочтительный вид аксонометрической проекции: </w:t>
      </w:r>
      <w:proofErr w:type="spellStart"/>
      <w:r w:rsidR="00D72B3F" w:rsidRPr="00AA19EA">
        <w:rPr>
          <w:bCs/>
          <w:color w:val="0D0D0D"/>
        </w:rPr>
        <w:t>диметрия</w:t>
      </w:r>
      <w:proofErr w:type="spellEnd"/>
      <w:r w:rsidR="00D72B3F" w:rsidRPr="00AA19EA">
        <w:rPr>
          <w:bCs/>
          <w:color w:val="0D0D0D"/>
        </w:rPr>
        <w:t xml:space="preserve"> или изометрия. Мысленное расчленение формы сложных предметов на простые геометрические тела является составной частью большинства упражнений на чтение и выполнение чертежа. Порядок проведения анализа формы: призматическая или цилиндрическая. Далее определяются характерные особенности отдельных частей предмета: имеется ли формообразующая грань, выступы, вырезы и срезы и др. </w:t>
      </w:r>
    </w:p>
    <w:p w:rsidR="00D72B3F" w:rsidRPr="00AA19EA" w:rsidRDefault="00FB4A0D" w:rsidP="00FB4A0D">
      <w:pPr>
        <w:tabs>
          <w:tab w:val="left" w:pos="180"/>
          <w:tab w:val="left" w:pos="540"/>
          <w:tab w:val="left" w:pos="720"/>
        </w:tabs>
        <w:ind w:firstLine="709"/>
        <w:jc w:val="both"/>
        <w:rPr>
          <w:bCs/>
          <w:color w:val="0D0D0D"/>
        </w:rPr>
      </w:pPr>
      <w:r w:rsidRPr="00AA19EA">
        <w:rPr>
          <w:bCs/>
          <w:color w:val="0D0D0D"/>
        </w:rPr>
        <w:tab/>
      </w:r>
      <w:r w:rsidR="00D72B3F" w:rsidRPr="00AA19EA">
        <w:rPr>
          <w:bCs/>
          <w:color w:val="0D0D0D"/>
        </w:rPr>
        <w:t xml:space="preserve">Далее выбираем предпочтительный вид аксонометрической проекции. Если ширина предмета достаточная и форма несложная, выбираем </w:t>
      </w:r>
      <w:proofErr w:type="spellStart"/>
      <w:r w:rsidR="00D72B3F" w:rsidRPr="00AA19EA">
        <w:rPr>
          <w:bCs/>
          <w:color w:val="0D0D0D"/>
        </w:rPr>
        <w:t>диметрию</w:t>
      </w:r>
      <w:proofErr w:type="spellEnd"/>
      <w:r w:rsidR="00D72B3F" w:rsidRPr="00AA19EA">
        <w:rPr>
          <w:bCs/>
          <w:color w:val="0D0D0D"/>
        </w:rPr>
        <w:t xml:space="preserve"> (по оси «у» в 2 раза уменьшаем размер). Если форма сложная, имеются вырезы и (или) выступы (или ширина небольшая) – выбираем изометрию.</w:t>
      </w:r>
    </w:p>
    <w:p w:rsidR="00D72B3F" w:rsidRPr="00AA19EA" w:rsidRDefault="00FB4A0D" w:rsidP="00FB4A0D">
      <w:pPr>
        <w:tabs>
          <w:tab w:val="left" w:pos="180"/>
          <w:tab w:val="left" w:pos="540"/>
          <w:tab w:val="left" w:pos="720"/>
        </w:tabs>
        <w:ind w:firstLine="709"/>
        <w:jc w:val="both"/>
        <w:rPr>
          <w:bCs/>
          <w:color w:val="0D0D0D"/>
        </w:rPr>
      </w:pPr>
      <w:r w:rsidRPr="00AA19EA">
        <w:rPr>
          <w:b/>
          <w:color w:val="0D0D0D"/>
        </w:rPr>
        <w:tab/>
      </w:r>
      <w:r w:rsidR="00D72B3F" w:rsidRPr="00AA19EA">
        <w:rPr>
          <w:b/>
          <w:color w:val="0D0D0D"/>
        </w:rPr>
        <w:t>Выполняем технический рисунок для каждого способа построения</w:t>
      </w:r>
      <w:r w:rsidR="00D72B3F" w:rsidRPr="00AA19EA">
        <w:rPr>
          <w:bCs/>
          <w:color w:val="0D0D0D"/>
        </w:rPr>
        <w:t>, используя карточки-задания или набор технических изделий.</w:t>
      </w:r>
    </w:p>
    <w:p w:rsidR="00D72B3F" w:rsidRPr="00AA19EA" w:rsidRDefault="00FB4A0D" w:rsidP="00D72B3F">
      <w:pPr>
        <w:tabs>
          <w:tab w:val="left" w:pos="180"/>
          <w:tab w:val="left" w:pos="540"/>
          <w:tab w:val="left" w:pos="720"/>
        </w:tabs>
        <w:jc w:val="both"/>
        <w:rPr>
          <w:bCs/>
          <w:color w:val="0D0D0D"/>
        </w:rPr>
      </w:pPr>
      <w:r w:rsidRPr="00AA19EA">
        <w:rPr>
          <w:b/>
          <w:color w:val="0D0D0D"/>
        </w:rPr>
        <w:tab/>
      </w:r>
      <w:r w:rsidRPr="00AA19EA">
        <w:rPr>
          <w:b/>
          <w:color w:val="0D0D0D"/>
        </w:rPr>
        <w:tab/>
      </w:r>
      <w:r w:rsidRPr="00AA19EA">
        <w:rPr>
          <w:b/>
          <w:color w:val="0D0D0D"/>
        </w:rPr>
        <w:tab/>
      </w:r>
      <w:r w:rsidR="00D72B3F" w:rsidRPr="00AA19EA">
        <w:rPr>
          <w:b/>
          <w:color w:val="0D0D0D"/>
        </w:rPr>
        <w:t>Способ построения «от формообразующей грани</w:t>
      </w:r>
      <w:r w:rsidR="00D72B3F" w:rsidRPr="00AA19EA">
        <w:rPr>
          <w:bCs/>
          <w:color w:val="0D0D0D"/>
        </w:rPr>
        <w:t>». (</w:t>
      </w:r>
      <w:proofErr w:type="gramStart"/>
      <w:r w:rsidR="00D72B3F" w:rsidRPr="00AA19EA">
        <w:rPr>
          <w:bCs/>
          <w:color w:val="0D0D0D"/>
        </w:rPr>
        <w:t>Удобен</w:t>
      </w:r>
      <w:proofErr w:type="gramEnd"/>
      <w:r w:rsidR="00D72B3F" w:rsidRPr="00AA19EA">
        <w:rPr>
          <w:bCs/>
          <w:color w:val="0D0D0D"/>
        </w:rPr>
        <w:t xml:space="preserve"> при постоянной толщине). 1.Обнаружение и воспроизведение формообразующей грани. 2. Проведение третьей оси и ребер предмета. 3. Проводим контур задней грани.</w:t>
      </w:r>
    </w:p>
    <w:p w:rsidR="00D72B3F" w:rsidRPr="00AA19EA" w:rsidRDefault="00FB4A0D" w:rsidP="00D72B3F">
      <w:pPr>
        <w:tabs>
          <w:tab w:val="left" w:pos="180"/>
          <w:tab w:val="left" w:pos="540"/>
          <w:tab w:val="left" w:pos="720"/>
        </w:tabs>
        <w:jc w:val="both"/>
        <w:rPr>
          <w:bCs/>
          <w:color w:val="0D0D0D"/>
        </w:rPr>
      </w:pPr>
      <w:r w:rsidRPr="00AA19EA">
        <w:rPr>
          <w:b/>
          <w:color w:val="0D0D0D"/>
        </w:rPr>
        <w:tab/>
      </w:r>
      <w:r w:rsidRPr="00AA19EA">
        <w:rPr>
          <w:b/>
          <w:color w:val="0D0D0D"/>
        </w:rPr>
        <w:tab/>
        <w:t xml:space="preserve">   </w:t>
      </w:r>
      <w:r w:rsidR="00D72B3F" w:rsidRPr="00AA19EA">
        <w:rPr>
          <w:b/>
          <w:color w:val="0D0D0D"/>
        </w:rPr>
        <w:t>Способ наращивания частей</w:t>
      </w:r>
      <w:r w:rsidR="00D72B3F" w:rsidRPr="00AA19EA">
        <w:rPr>
          <w:bCs/>
          <w:color w:val="0D0D0D"/>
        </w:rPr>
        <w:t>. (На основании – несколько частей). 1.Выделение и построение наиболее крупной части предмета. 2.Наращивание (изображение) мелких частей, сначала призматической, затем        цилиндрической формы.</w:t>
      </w:r>
    </w:p>
    <w:p w:rsidR="00D72B3F" w:rsidRPr="00AA19EA" w:rsidRDefault="00FB4A0D" w:rsidP="00D72B3F">
      <w:pPr>
        <w:tabs>
          <w:tab w:val="left" w:pos="180"/>
          <w:tab w:val="left" w:pos="540"/>
          <w:tab w:val="left" w:pos="720"/>
        </w:tabs>
        <w:jc w:val="both"/>
        <w:rPr>
          <w:bCs/>
          <w:color w:val="0D0D0D"/>
        </w:rPr>
      </w:pPr>
      <w:r w:rsidRPr="00AA19EA">
        <w:rPr>
          <w:b/>
          <w:color w:val="0D0D0D"/>
        </w:rPr>
        <w:tab/>
      </w:r>
      <w:r w:rsidRPr="00AA19EA">
        <w:rPr>
          <w:b/>
          <w:color w:val="0D0D0D"/>
        </w:rPr>
        <w:tab/>
        <w:t xml:space="preserve">  </w:t>
      </w:r>
      <w:r w:rsidR="00D72B3F" w:rsidRPr="00AA19EA">
        <w:rPr>
          <w:b/>
          <w:color w:val="0D0D0D"/>
        </w:rPr>
        <w:t>Способ удаления частей</w:t>
      </w:r>
      <w:r w:rsidR="00D72B3F" w:rsidRPr="00AA19EA">
        <w:rPr>
          <w:bCs/>
          <w:color w:val="0D0D0D"/>
        </w:rPr>
        <w:t>. (</w:t>
      </w:r>
      <w:proofErr w:type="gramStart"/>
      <w:r w:rsidR="00D72B3F" w:rsidRPr="00AA19EA">
        <w:rPr>
          <w:bCs/>
          <w:color w:val="0D0D0D"/>
        </w:rPr>
        <w:t>Удобен</w:t>
      </w:r>
      <w:proofErr w:type="gramEnd"/>
      <w:r w:rsidR="00D72B3F" w:rsidRPr="00AA19EA">
        <w:rPr>
          <w:bCs/>
          <w:color w:val="0D0D0D"/>
        </w:rPr>
        <w:t xml:space="preserve"> при четко видимой форме заготовки). 1.Построение формы заготовки. 2.Удаление призматических и цилиндрических частей (сначала внешних, затем –  внутренних).</w:t>
      </w:r>
    </w:p>
    <w:p w:rsidR="00D72B3F" w:rsidRPr="00AA19EA" w:rsidRDefault="00FB4A0D" w:rsidP="00D72B3F">
      <w:pPr>
        <w:tabs>
          <w:tab w:val="left" w:pos="0"/>
          <w:tab w:val="left" w:pos="180"/>
          <w:tab w:val="left" w:pos="540"/>
        </w:tabs>
        <w:jc w:val="both"/>
        <w:rPr>
          <w:bCs/>
          <w:color w:val="0D0D0D"/>
        </w:rPr>
      </w:pPr>
      <w:r w:rsidRPr="00AA19EA">
        <w:rPr>
          <w:b/>
          <w:color w:val="0D0D0D"/>
        </w:rPr>
        <w:tab/>
      </w:r>
      <w:r w:rsidRPr="00AA19EA">
        <w:rPr>
          <w:b/>
          <w:color w:val="0D0D0D"/>
        </w:rPr>
        <w:tab/>
        <w:t xml:space="preserve">  </w:t>
      </w:r>
      <w:r w:rsidR="00D72B3F" w:rsidRPr="00AA19EA">
        <w:rPr>
          <w:b/>
          <w:color w:val="0D0D0D"/>
        </w:rPr>
        <w:t>Комбинированный способ</w:t>
      </w:r>
      <w:r w:rsidR="00D72B3F" w:rsidRPr="00AA19EA">
        <w:rPr>
          <w:bCs/>
          <w:color w:val="0D0D0D"/>
        </w:rPr>
        <w:t xml:space="preserve"> представляет собой сочетание двух и более способов. Порядок действий определяется геометрической формой. </w:t>
      </w:r>
    </w:p>
    <w:p w:rsidR="00D72B3F" w:rsidRPr="00AA19EA" w:rsidRDefault="00FB4A0D" w:rsidP="00D72B3F">
      <w:pPr>
        <w:tabs>
          <w:tab w:val="left" w:pos="0"/>
          <w:tab w:val="left" w:pos="180"/>
          <w:tab w:val="left" w:pos="540"/>
        </w:tabs>
        <w:jc w:val="both"/>
        <w:rPr>
          <w:bCs/>
          <w:color w:val="0D0D0D"/>
        </w:rPr>
      </w:pPr>
      <w:r w:rsidRPr="00AA19EA">
        <w:rPr>
          <w:bCs/>
          <w:color w:val="0D0D0D"/>
        </w:rPr>
        <w:tab/>
      </w:r>
      <w:r w:rsidRPr="00AA19EA">
        <w:rPr>
          <w:bCs/>
          <w:color w:val="0D0D0D"/>
        </w:rPr>
        <w:tab/>
        <w:t xml:space="preserve"> </w:t>
      </w:r>
      <w:r w:rsidR="00D72B3F" w:rsidRPr="00AA19EA">
        <w:rPr>
          <w:bCs/>
          <w:color w:val="0D0D0D"/>
        </w:rPr>
        <w:t xml:space="preserve">В ходе работы принимаем помощь товарищей (взаимоконтроль и взаимовыручка). </w:t>
      </w:r>
      <w:proofErr w:type="gramStart"/>
      <w:r w:rsidR="00D72B3F" w:rsidRPr="00AA19EA">
        <w:rPr>
          <w:b/>
          <w:color w:val="0D0D0D"/>
        </w:rPr>
        <w:t>Рефлексия</w:t>
      </w:r>
      <w:proofErr w:type="gramEnd"/>
      <w:r w:rsidR="00D72B3F" w:rsidRPr="00AA19EA">
        <w:rPr>
          <w:b/>
          <w:color w:val="0D0D0D"/>
        </w:rPr>
        <w:t>:</w:t>
      </w:r>
      <w:r w:rsidR="00D72B3F" w:rsidRPr="00AA19EA">
        <w:rPr>
          <w:bCs/>
          <w:color w:val="0D0D0D"/>
        </w:rPr>
        <w:t xml:space="preserve"> какой способ построения более экономный по времени и трудозатратам? Что проще выполнять: </w:t>
      </w:r>
      <w:proofErr w:type="spellStart"/>
      <w:r w:rsidR="00D72B3F" w:rsidRPr="00AA19EA">
        <w:rPr>
          <w:bCs/>
          <w:color w:val="0D0D0D"/>
        </w:rPr>
        <w:t>диметрию</w:t>
      </w:r>
      <w:proofErr w:type="spellEnd"/>
      <w:r w:rsidR="00D72B3F" w:rsidRPr="00AA19EA">
        <w:rPr>
          <w:bCs/>
          <w:color w:val="0D0D0D"/>
        </w:rPr>
        <w:t xml:space="preserve"> или изометрию? </w:t>
      </w:r>
      <w:r w:rsidR="00D72B3F" w:rsidRPr="00AA19EA">
        <w:rPr>
          <w:b/>
          <w:color w:val="0D0D0D"/>
        </w:rPr>
        <w:t>Задание на дом</w:t>
      </w:r>
      <w:r w:rsidR="00D72B3F" w:rsidRPr="00AA19EA">
        <w:rPr>
          <w:bCs/>
          <w:color w:val="0D0D0D"/>
        </w:rPr>
        <w:t>: выполнить технический рисунок несложного изделия, анализируя форму предмета.</w:t>
      </w:r>
    </w:p>
    <w:p w:rsidR="00D72B3F" w:rsidRPr="00AA19EA" w:rsidRDefault="00D72B3F" w:rsidP="00D72B3F">
      <w:pPr>
        <w:tabs>
          <w:tab w:val="left" w:pos="0"/>
          <w:tab w:val="left" w:pos="180"/>
          <w:tab w:val="left" w:pos="540"/>
        </w:tabs>
        <w:jc w:val="both"/>
        <w:rPr>
          <w:bCs/>
          <w:color w:val="0D0D0D"/>
        </w:rPr>
      </w:pPr>
    </w:p>
    <w:p w:rsidR="00D72B3F" w:rsidRPr="00AA19EA" w:rsidRDefault="00D72B3F" w:rsidP="00D72B3F">
      <w:pPr>
        <w:tabs>
          <w:tab w:val="left" w:pos="180"/>
          <w:tab w:val="left" w:pos="540"/>
          <w:tab w:val="left" w:pos="720"/>
        </w:tabs>
        <w:jc w:val="center"/>
        <w:rPr>
          <w:b/>
          <w:color w:val="0D0D0D"/>
        </w:rPr>
      </w:pPr>
      <w:r w:rsidRPr="00AA19EA">
        <w:rPr>
          <w:b/>
          <w:color w:val="0D0D0D"/>
        </w:rPr>
        <w:t xml:space="preserve">Указания к выполнению практической работы </w:t>
      </w:r>
    </w:p>
    <w:p w:rsidR="00D72B3F" w:rsidRPr="00AA19EA" w:rsidRDefault="00D72B3F" w:rsidP="00D72B3F">
      <w:pPr>
        <w:tabs>
          <w:tab w:val="left" w:pos="180"/>
          <w:tab w:val="left" w:pos="540"/>
          <w:tab w:val="left" w:pos="720"/>
        </w:tabs>
        <w:jc w:val="center"/>
        <w:rPr>
          <w:b/>
          <w:color w:val="0D0D0D"/>
        </w:rPr>
      </w:pPr>
      <w:r w:rsidRPr="00AA19EA">
        <w:rPr>
          <w:b/>
        </w:rPr>
        <w:t>«Эскиз вала с применением сечений»</w:t>
      </w:r>
    </w:p>
    <w:p w:rsidR="00D72B3F" w:rsidRPr="00AA19EA" w:rsidRDefault="00FB4A0D" w:rsidP="00D72B3F">
      <w:pPr>
        <w:tabs>
          <w:tab w:val="left" w:pos="180"/>
          <w:tab w:val="left" w:pos="540"/>
          <w:tab w:val="left" w:pos="720"/>
        </w:tabs>
        <w:jc w:val="both"/>
        <w:rPr>
          <w:bCs/>
          <w:color w:val="0D0D0D"/>
        </w:rPr>
      </w:pPr>
      <w:r w:rsidRPr="00AA19EA">
        <w:rPr>
          <w:b/>
          <w:color w:val="0D0D0D"/>
        </w:rPr>
        <w:tab/>
      </w:r>
      <w:r w:rsidRPr="00AA19EA">
        <w:rPr>
          <w:b/>
          <w:color w:val="0D0D0D"/>
        </w:rPr>
        <w:tab/>
      </w:r>
      <w:r w:rsidRPr="00AA19EA">
        <w:rPr>
          <w:b/>
          <w:color w:val="0D0D0D"/>
        </w:rPr>
        <w:tab/>
      </w:r>
      <w:r w:rsidR="00D72B3F" w:rsidRPr="00AA19EA">
        <w:rPr>
          <w:b/>
          <w:color w:val="0D0D0D"/>
        </w:rPr>
        <w:t>Цель работы</w:t>
      </w:r>
      <w:r w:rsidR="00D72B3F" w:rsidRPr="00AA19EA">
        <w:rPr>
          <w:bCs/>
          <w:color w:val="0D0D0D"/>
        </w:rPr>
        <w:t xml:space="preserve">: выявить поперечную форму вала при помощи сечения, уметь наблюдать предмет. </w:t>
      </w:r>
      <w:r w:rsidR="00D72B3F" w:rsidRPr="00AA19EA">
        <w:rPr>
          <w:b/>
          <w:color w:val="0D0D0D"/>
        </w:rPr>
        <w:t>Задачи:</w:t>
      </w:r>
      <w:r w:rsidR="00D72B3F" w:rsidRPr="00AA19EA">
        <w:rPr>
          <w:bCs/>
          <w:color w:val="0D0D0D"/>
        </w:rPr>
        <w:t xml:space="preserve"> уметь применять изученные правила и условности,  создать запас технических понятий и наглядн</w:t>
      </w:r>
      <w:proofErr w:type="gramStart"/>
      <w:r w:rsidR="00D72B3F" w:rsidRPr="00AA19EA">
        <w:rPr>
          <w:bCs/>
          <w:color w:val="0D0D0D"/>
        </w:rPr>
        <w:t>о-</w:t>
      </w:r>
      <w:proofErr w:type="gramEnd"/>
      <w:r w:rsidR="00D72B3F" w:rsidRPr="00AA19EA">
        <w:rPr>
          <w:bCs/>
          <w:color w:val="0D0D0D"/>
        </w:rPr>
        <w:t xml:space="preserve"> образных представления, научить обучающихся  различать типичные элементы технических деталей и правильно их называть: пазы, канавки, окна, </w:t>
      </w:r>
      <w:proofErr w:type="spellStart"/>
      <w:r w:rsidR="00D72B3F" w:rsidRPr="00AA19EA">
        <w:rPr>
          <w:bCs/>
          <w:color w:val="0D0D0D"/>
        </w:rPr>
        <w:t>лыски</w:t>
      </w:r>
      <w:proofErr w:type="spellEnd"/>
      <w:r w:rsidR="00D72B3F" w:rsidRPr="00AA19EA">
        <w:rPr>
          <w:bCs/>
          <w:color w:val="0D0D0D"/>
        </w:rPr>
        <w:t>, срезы, отверстия, прорези и др.</w:t>
      </w:r>
    </w:p>
    <w:p w:rsidR="00D72B3F" w:rsidRPr="00AA19EA" w:rsidRDefault="00FB4A0D" w:rsidP="00D72B3F">
      <w:pPr>
        <w:tabs>
          <w:tab w:val="left" w:pos="180"/>
          <w:tab w:val="left" w:pos="540"/>
          <w:tab w:val="left" w:pos="720"/>
        </w:tabs>
        <w:jc w:val="both"/>
        <w:rPr>
          <w:bCs/>
          <w:color w:val="0D0D0D"/>
        </w:rPr>
      </w:pPr>
      <w:r w:rsidRPr="00AA19EA">
        <w:rPr>
          <w:bCs/>
          <w:color w:val="0D0D0D"/>
        </w:rPr>
        <w:tab/>
      </w:r>
      <w:r w:rsidRPr="00AA19EA">
        <w:rPr>
          <w:bCs/>
          <w:color w:val="0D0D0D"/>
        </w:rPr>
        <w:tab/>
      </w:r>
      <w:r w:rsidRPr="00AA19EA">
        <w:rPr>
          <w:bCs/>
          <w:color w:val="0D0D0D"/>
        </w:rPr>
        <w:tab/>
      </w:r>
      <w:r w:rsidR="00D72B3F" w:rsidRPr="00AA19EA">
        <w:rPr>
          <w:bCs/>
          <w:color w:val="0D0D0D"/>
        </w:rPr>
        <w:t xml:space="preserve">Экономия времени является одной из важных задач обучения, так как выполнение сечений  - весьма трудоемкая работа. </w:t>
      </w:r>
      <w:r w:rsidR="00D72B3F" w:rsidRPr="00AA19EA">
        <w:rPr>
          <w:b/>
          <w:color w:val="0D0D0D"/>
        </w:rPr>
        <w:t>Эскиз</w:t>
      </w:r>
      <w:r w:rsidR="00D72B3F" w:rsidRPr="00AA19EA">
        <w:rPr>
          <w:bCs/>
          <w:color w:val="0D0D0D"/>
        </w:rPr>
        <w:t xml:space="preserve"> – документ, выполненный от руки, без применения инструментов и в глазомерном масштабе с учетом проекционной связи. Эскиз является первичным материалом для составления чертежей, по которым изготавливаются детали. Не следует стремиться </w:t>
      </w:r>
      <w:proofErr w:type="gramStart"/>
      <w:r w:rsidR="00D72B3F" w:rsidRPr="00AA19EA">
        <w:rPr>
          <w:bCs/>
          <w:color w:val="0D0D0D"/>
        </w:rPr>
        <w:t>сразу</w:t>
      </w:r>
      <w:proofErr w:type="gramEnd"/>
      <w:r w:rsidR="00D72B3F" w:rsidRPr="00AA19EA">
        <w:rPr>
          <w:bCs/>
          <w:color w:val="0D0D0D"/>
        </w:rPr>
        <w:t xml:space="preserve"> приступать к выполнению эскиза. Недостаточность предварительного анализа формы предмета сказывается при выполнении качества эскиза: на изображении утрачиваются детали.</w:t>
      </w:r>
    </w:p>
    <w:p w:rsidR="00EA3F04" w:rsidRPr="00AA19EA" w:rsidRDefault="00EA3F04" w:rsidP="00D72B3F">
      <w:pPr>
        <w:tabs>
          <w:tab w:val="left" w:pos="180"/>
          <w:tab w:val="left" w:pos="540"/>
          <w:tab w:val="left" w:pos="720"/>
        </w:tabs>
        <w:jc w:val="both"/>
        <w:rPr>
          <w:bCs/>
          <w:color w:val="0D0D0D"/>
        </w:rPr>
      </w:pPr>
      <w:r w:rsidRPr="00AA19EA">
        <w:rPr>
          <w:b/>
          <w:color w:val="0D0D0D"/>
        </w:rPr>
        <w:lastRenderedPageBreak/>
        <w:tab/>
      </w:r>
      <w:r w:rsidRPr="00AA19EA">
        <w:rPr>
          <w:b/>
          <w:color w:val="0D0D0D"/>
        </w:rPr>
        <w:tab/>
      </w:r>
      <w:r w:rsidRPr="00AA19EA">
        <w:rPr>
          <w:b/>
          <w:color w:val="0D0D0D"/>
        </w:rPr>
        <w:tab/>
      </w:r>
      <w:r w:rsidR="00D72B3F" w:rsidRPr="00AA19EA">
        <w:rPr>
          <w:b/>
          <w:color w:val="0D0D0D"/>
        </w:rPr>
        <w:t>Указания к выполнению</w:t>
      </w:r>
      <w:r w:rsidR="00D72B3F" w:rsidRPr="00AA19EA">
        <w:rPr>
          <w:bCs/>
          <w:color w:val="0D0D0D"/>
        </w:rPr>
        <w:t xml:space="preserve">: во время выполнения эскиза предмет должен быть неподвижен. Рассматривать предмет надо до начала работы, а во время ее предмет можно брать в руки только для того, чтобы уточнить свои представления о форме его отдельных частей. </w:t>
      </w:r>
    </w:p>
    <w:p w:rsidR="00D72B3F" w:rsidRPr="00AA19EA" w:rsidRDefault="00EA3F04" w:rsidP="00D72B3F">
      <w:pPr>
        <w:tabs>
          <w:tab w:val="left" w:pos="180"/>
          <w:tab w:val="left" w:pos="540"/>
          <w:tab w:val="left" w:pos="720"/>
        </w:tabs>
        <w:jc w:val="both"/>
        <w:rPr>
          <w:bCs/>
          <w:color w:val="0D0D0D"/>
        </w:rPr>
      </w:pPr>
      <w:r w:rsidRPr="00AA19EA">
        <w:rPr>
          <w:bCs/>
          <w:color w:val="0D0D0D"/>
        </w:rPr>
        <w:tab/>
      </w:r>
      <w:r w:rsidRPr="00AA19EA">
        <w:rPr>
          <w:bCs/>
          <w:color w:val="0D0D0D"/>
        </w:rPr>
        <w:tab/>
      </w:r>
      <w:r w:rsidRPr="00AA19EA">
        <w:rPr>
          <w:bCs/>
          <w:color w:val="0D0D0D"/>
        </w:rPr>
        <w:tab/>
      </w:r>
      <w:r w:rsidR="00D72B3F" w:rsidRPr="00AA19EA">
        <w:rPr>
          <w:b/>
          <w:color w:val="0D0D0D"/>
        </w:rPr>
        <w:t>Этапы наблюдения</w:t>
      </w:r>
      <w:r w:rsidR="00D72B3F" w:rsidRPr="00AA19EA">
        <w:rPr>
          <w:bCs/>
          <w:color w:val="0D0D0D"/>
        </w:rPr>
        <w:t xml:space="preserve"> до начала выполнения эскиза:</w:t>
      </w:r>
    </w:p>
    <w:p w:rsidR="00D72B3F" w:rsidRPr="00AA19EA" w:rsidRDefault="00D72B3F" w:rsidP="00D72B3F">
      <w:pPr>
        <w:numPr>
          <w:ilvl w:val="1"/>
          <w:numId w:val="4"/>
        </w:numPr>
        <w:tabs>
          <w:tab w:val="clear" w:pos="2325"/>
          <w:tab w:val="left" w:pos="180"/>
          <w:tab w:val="left" w:pos="540"/>
          <w:tab w:val="left" w:pos="720"/>
        </w:tabs>
        <w:ind w:left="0" w:firstLine="0"/>
        <w:jc w:val="both"/>
        <w:rPr>
          <w:bCs/>
          <w:color w:val="0D0D0D"/>
        </w:rPr>
      </w:pPr>
      <w:r w:rsidRPr="00AA19EA">
        <w:rPr>
          <w:bCs/>
          <w:color w:val="0D0D0D"/>
        </w:rPr>
        <w:t>Беглое рассмотрение со всех сторон, чтобы получить общее представление.</w:t>
      </w:r>
    </w:p>
    <w:p w:rsidR="00D72B3F" w:rsidRPr="00AA19EA" w:rsidRDefault="00D72B3F" w:rsidP="00D72B3F">
      <w:pPr>
        <w:numPr>
          <w:ilvl w:val="1"/>
          <w:numId w:val="4"/>
        </w:numPr>
        <w:tabs>
          <w:tab w:val="clear" w:pos="2325"/>
          <w:tab w:val="left" w:pos="180"/>
          <w:tab w:val="left" w:pos="540"/>
          <w:tab w:val="left" w:pos="720"/>
        </w:tabs>
        <w:ind w:left="0" w:firstLine="0"/>
        <w:jc w:val="both"/>
        <w:rPr>
          <w:bCs/>
          <w:color w:val="0D0D0D"/>
        </w:rPr>
      </w:pPr>
      <w:r w:rsidRPr="00AA19EA">
        <w:rPr>
          <w:bCs/>
          <w:color w:val="0D0D0D"/>
        </w:rPr>
        <w:t xml:space="preserve">Внимательное изучение отдельных частей, положение выступов, углублений, отверстий. </w:t>
      </w:r>
    </w:p>
    <w:p w:rsidR="00D72B3F" w:rsidRPr="00AA19EA" w:rsidRDefault="00D72B3F" w:rsidP="00D72B3F">
      <w:pPr>
        <w:numPr>
          <w:ilvl w:val="1"/>
          <w:numId w:val="4"/>
        </w:numPr>
        <w:tabs>
          <w:tab w:val="clear" w:pos="2325"/>
          <w:tab w:val="left" w:pos="180"/>
          <w:tab w:val="left" w:pos="540"/>
          <w:tab w:val="left" w:pos="720"/>
        </w:tabs>
        <w:ind w:left="0" w:firstLine="0"/>
        <w:jc w:val="both"/>
        <w:rPr>
          <w:bCs/>
          <w:color w:val="0D0D0D"/>
        </w:rPr>
      </w:pPr>
      <w:r w:rsidRPr="00AA19EA">
        <w:rPr>
          <w:bCs/>
          <w:color w:val="0D0D0D"/>
        </w:rPr>
        <w:t xml:space="preserve">Повторный беглый осмотр предмета в положении </w:t>
      </w:r>
      <w:proofErr w:type="spellStart"/>
      <w:r w:rsidRPr="00AA19EA">
        <w:rPr>
          <w:bCs/>
          <w:color w:val="0D0D0D"/>
        </w:rPr>
        <w:t>эскизирования</w:t>
      </w:r>
      <w:proofErr w:type="spellEnd"/>
      <w:r w:rsidRPr="00AA19EA">
        <w:rPr>
          <w:bCs/>
          <w:color w:val="0D0D0D"/>
        </w:rPr>
        <w:t xml:space="preserve">. </w:t>
      </w:r>
    </w:p>
    <w:p w:rsidR="00D72B3F" w:rsidRPr="00AA19EA" w:rsidRDefault="00D72B3F" w:rsidP="00D72B3F">
      <w:pPr>
        <w:tabs>
          <w:tab w:val="left" w:pos="180"/>
          <w:tab w:val="left" w:pos="540"/>
          <w:tab w:val="left" w:pos="720"/>
        </w:tabs>
        <w:jc w:val="both"/>
        <w:rPr>
          <w:bCs/>
          <w:color w:val="0D0D0D"/>
        </w:rPr>
      </w:pPr>
      <w:r w:rsidRPr="00AA19EA">
        <w:rPr>
          <w:bCs/>
          <w:color w:val="0D0D0D"/>
        </w:rPr>
        <w:t>В процессе выполнения эскиз</w:t>
      </w:r>
      <w:proofErr w:type="gramStart"/>
      <w:r w:rsidRPr="00AA19EA">
        <w:rPr>
          <w:bCs/>
          <w:color w:val="0D0D0D"/>
        </w:rPr>
        <w:t>а-</w:t>
      </w:r>
      <w:proofErr w:type="gramEnd"/>
      <w:r w:rsidRPr="00AA19EA">
        <w:rPr>
          <w:bCs/>
          <w:color w:val="0D0D0D"/>
        </w:rPr>
        <w:t xml:space="preserve"> периодический осмотр предмета с целью уточнения формы отдельной части.  После выполнения эскиза – для проверки правильности выполнения изображений беглый осмотр предмета.</w:t>
      </w:r>
    </w:p>
    <w:p w:rsidR="00D72B3F" w:rsidRPr="00AA19EA" w:rsidRDefault="00EA3F04" w:rsidP="00D72B3F">
      <w:pPr>
        <w:tabs>
          <w:tab w:val="left" w:pos="0"/>
          <w:tab w:val="left" w:pos="180"/>
          <w:tab w:val="left" w:pos="540"/>
        </w:tabs>
        <w:jc w:val="both"/>
        <w:rPr>
          <w:bCs/>
          <w:color w:val="0D0D0D"/>
        </w:rPr>
      </w:pPr>
      <w:r w:rsidRPr="00AA19EA">
        <w:rPr>
          <w:bCs/>
          <w:color w:val="0D0D0D"/>
        </w:rPr>
        <w:tab/>
      </w:r>
      <w:r w:rsidRPr="00AA19EA">
        <w:rPr>
          <w:bCs/>
          <w:color w:val="0D0D0D"/>
        </w:rPr>
        <w:tab/>
      </w:r>
      <w:r w:rsidRPr="00AA19EA">
        <w:rPr>
          <w:bCs/>
          <w:color w:val="0D0D0D"/>
        </w:rPr>
        <w:tab/>
      </w:r>
      <w:proofErr w:type="gramStart"/>
      <w:r w:rsidR="00D72B3F" w:rsidRPr="00AA19EA">
        <w:rPr>
          <w:bCs/>
          <w:color w:val="0D0D0D"/>
        </w:rPr>
        <w:t xml:space="preserve">Оказание помощи обучающимся при самостоятельном выполнении практической работы с применением сечений, как с обозначением секущей плоскости, так и без применения обозначения.  </w:t>
      </w:r>
      <w:proofErr w:type="gramEnd"/>
    </w:p>
    <w:p w:rsidR="00D72B3F" w:rsidRPr="00AA19EA" w:rsidRDefault="00EA3F04" w:rsidP="00D72B3F">
      <w:pPr>
        <w:tabs>
          <w:tab w:val="left" w:pos="0"/>
          <w:tab w:val="left" w:pos="180"/>
          <w:tab w:val="left" w:pos="540"/>
        </w:tabs>
        <w:jc w:val="both"/>
        <w:rPr>
          <w:b/>
        </w:rPr>
      </w:pPr>
      <w:r w:rsidRPr="00AA19EA">
        <w:rPr>
          <w:b/>
          <w:color w:val="0D0D0D"/>
        </w:rPr>
        <w:tab/>
      </w:r>
      <w:r w:rsidRPr="00AA19EA">
        <w:rPr>
          <w:b/>
          <w:color w:val="0D0D0D"/>
        </w:rPr>
        <w:tab/>
      </w:r>
      <w:r w:rsidRPr="00AA19EA">
        <w:rPr>
          <w:b/>
          <w:color w:val="0D0D0D"/>
        </w:rPr>
        <w:tab/>
      </w:r>
      <w:r w:rsidR="00D72B3F" w:rsidRPr="00AA19EA">
        <w:rPr>
          <w:b/>
          <w:color w:val="0D0D0D"/>
        </w:rPr>
        <w:t xml:space="preserve">Вопросы: </w:t>
      </w:r>
      <w:r w:rsidR="00D72B3F" w:rsidRPr="00AA19EA">
        <w:rPr>
          <w:bCs/>
          <w:color w:val="0D0D0D"/>
        </w:rPr>
        <w:t>Сечение – действие или изображение? Какими буквами обозначается секущая плоскость? Где располагается сечение относительно секущей? Каково графическое обозначение материалов в сечениях? Как используется масштаб на чертеже?</w:t>
      </w:r>
      <w:r w:rsidR="00D72B3F" w:rsidRPr="00AA19EA">
        <w:rPr>
          <w:b/>
          <w:color w:val="0D0D0D"/>
        </w:rPr>
        <w:t xml:space="preserve"> </w:t>
      </w:r>
      <w:r w:rsidR="00D72B3F" w:rsidRPr="00AA19EA">
        <w:rPr>
          <w:b/>
        </w:rPr>
        <w:t xml:space="preserve">                                                                                                                                       </w:t>
      </w:r>
    </w:p>
    <w:p w:rsidR="00D72B3F" w:rsidRPr="00AA19EA" w:rsidRDefault="00D72B3F" w:rsidP="00D72B3F">
      <w:pPr>
        <w:jc w:val="both"/>
        <w:rPr>
          <w:bCs/>
        </w:rPr>
      </w:pPr>
    </w:p>
    <w:p w:rsidR="00D72B3F" w:rsidRPr="00AA19EA" w:rsidRDefault="00D72B3F" w:rsidP="00EA3F04">
      <w:pPr>
        <w:ind w:firstLine="708"/>
        <w:jc w:val="both"/>
      </w:pPr>
      <w:r w:rsidRPr="00AA19EA">
        <w:rPr>
          <w:b/>
        </w:rPr>
        <w:t>Зад. № 19 – решение типовых задач</w:t>
      </w:r>
      <w:r w:rsidRPr="00AA19EA">
        <w:t xml:space="preserve"> по теме «Уклон и конусность».</w:t>
      </w:r>
    </w:p>
    <w:p w:rsidR="00D72B3F" w:rsidRPr="00AA19EA" w:rsidRDefault="00D72B3F" w:rsidP="00D72B3F">
      <w:pPr>
        <w:jc w:val="both"/>
        <w:rPr>
          <w:b/>
          <w:bCs/>
          <w:color w:val="FF0000"/>
        </w:rPr>
      </w:pPr>
      <w:r w:rsidRPr="00AA19EA">
        <w:rPr>
          <w:bCs/>
        </w:rPr>
        <w:t>Оценивание к</w:t>
      </w:r>
      <w:r w:rsidRPr="00AA19EA">
        <w:rPr>
          <w:b/>
          <w:bCs/>
        </w:rPr>
        <w:t>онтрольной работы</w:t>
      </w:r>
      <w:r w:rsidRPr="00AA19EA">
        <w:rPr>
          <w:bCs/>
        </w:rPr>
        <w:t>: Выполнение чертежа с применением разреза. Задания для контрольной работы – авторские. Условия: краткое графическое условие, использование развивающих элементов в виде тонких стенок и ребра, совпадающего с осевой линией.</w:t>
      </w:r>
    </w:p>
    <w:p w:rsidR="00D72B3F" w:rsidRPr="00AA19EA" w:rsidRDefault="00D72B3F" w:rsidP="00D72B3F">
      <w:pPr>
        <w:jc w:val="center"/>
        <w:rPr>
          <w:b/>
          <w:bCs/>
        </w:rPr>
      </w:pPr>
    </w:p>
    <w:p w:rsidR="00D72B3F" w:rsidRPr="00AA19EA" w:rsidRDefault="00D72B3F" w:rsidP="00D72B3F">
      <w:pPr>
        <w:jc w:val="center"/>
        <w:rPr>
          <w:b/>
        </w:rPr>
      </w:pPr>
      <w:r w:rsidRPr="00AA19EA">
        <w:rPr>
          <w:b/>
          <w:bCs/>
        </w:rPr>
        <w:t>Письменный фронтальный контроль</w:t>
      </w:r>
      <w:r w:rsidRPr="00AA19EA">
        <w:rPr>
          <w:bCs/>
        </w:rPr>
        <w:t xml:space="preserve"> </w:t>
      </w:r>
      <w:r w:rsidRPr="00AA19EA">
        <w:t xml:space="preserve">по теме:  </w:t>
      </w:r>
      <w:r w:rsidRPr="00AA19EA">
        <w:rPr>
          <w:b/>
        </w:rPr>
        <w:t>Сечения и разрезы</w:t>
      </w:r>
    </w:p>
    <w:p w:rsidR="00D72B3F" w:rsidRPr="00AA19EA" w:rsidRDefault="00D72B3F" w:rsidP="00D72B3F">
      <w:pPr>
        <w:jc w:val="center"/>
        <w:rPr>
          <w:b/>
          <w:color w:val="FF0000"/>
        </w:rPr>
      </w:pPr>
      <w:r w:rsidRPr="00AA19EA">
        <w:t>(задание в тестовой форме)</w:t>
      </w:r>
      <w:r w:rsidRPr="00AA19EA">
        <w:rPr>
          <w:color w:val="FF0000"/>
        </w:rPr>
        <w:t xml:space="preserve">                                      </w:t>
      </w:r>
    </w:p>
    <w:p w:rsidR="00D72B3F" w:rsidRPr="00AA19EA" w:rsidRDefault="00D72B3F" w:rsidP="00D72B3F">
      <w:pPr>
        <w:rPr>
          <w:b/>
          <w:color w:val="0D0D0D"/>
        </w:rPr>
      </w:pPr>
      <w:r w:rsidRPr="00AA19EA">
        <w:rPr>
          <w:b/>
          <w:color w:val="0D0D0D"/>
        </w:rPr>
        <w:t xml:space="preserve">     ВАРИАНТ 1.</w:t>
      </w:r>
    </w:p>
    <w:p w:rsidR="00D72B3F" w:rsidRPr="00AA19EA" w:rsidRDefault="00D72B3F" w:rsidP="00D72B3F">
      <w:pPr>
        <w:tabs>
          <w:tab w:val="num" w:pos="720"/>
        </w:tabs>
        <w:jc w:val="both"/>
      </w:pPr>
      <w:r w:rsidRPr="00AA19EA">
        <w:t xml:space="preserve">1. </w:t>
      </w:r>
      <w:proofErr w:type="gramStart"/>
      <w:r w:rsidRPr="00AA19EA">
        <w:t>Изображение</w:t>
      </w:r>
      <w:proofErr w:type="gramEnd"/>
      <w:r w:rsidRPr="00AA19EA">
        <w:t xml:space="preserve"> полученное в секущей плоскости:       А. сечение,            Б. Разрез</w:t>
      </w:r>
    </w:p>
    <w:p w:rsidR="00D72B3F" w:rsidRPr="00AA19EA" w:rsidRDefault="00D72B3F" w:rsidP="00D72B3F">
      <w:pPr>
        <w:tabs>
          <w:tab w:val="num" w:pos="720"/>
        </w:tabs>
        <w:jc w:val="both"/>
      </w:pPr>
      <w:r w:rsidRPr="00AA19EA">
        <w:t>2. На вынесенном сечении можно проставлять размеры?</w:t>
      </w:r>
    </w:p>
    <w:p w:rsidR="00D72B3F" w:rsidRPr="00AA19EA" w:rsidRDefault="00D72B3F" w:rsidP="00D72B3F">
      <w:pPr>
        <w:tabs>
          <w:tab w:val="num" w:pos="720"/>
        </w:tabs>
        <w:jc w:val="both"/>
      </w:pPr>
      <w:r w:rsidRPr="00AA19EA">
        <w:t>3. Разрез – действие или изображение?</w:t>
      </w:r>
    </w:p>
    <w:p w:rsidR="00D72B3F" w:rsidRPr="00AA19EA" w:rsidRDefault="00D72B3F" w:rsidP="00D72B3F">
      <w:pPr>
        <w:tabs>
          <w:tab w:val="num" w:pos="720"/>
        </w:tabs>
        <w:jc w:val="both"/>
      </w:pPr>
      <w:r w:rsidRPr="00AA19EA">
        <w:t>4. Штриховку фигуры сечения производят под углом 75 градусов?</w:t>
      </w:r>
    </w:p>
    <w:p w:rsidR="00D72B3F" w:rsidRPr="00AA19EA" w:rsidRDefault="00D72B3F" w:rsidP="00D72B3F">
      <w:pPr>
        <w:tabs>
          <w:tab w:val="num" w:pos="720"/>
        </w:tabs>
        <w:jc w:val="both"/>
      </w:pPr>
      <w:r w:rsidRPr="00AA19EA">
        <w:t>5. При горизонтальном разрезе секущая плоскость располагается параллельно ------ плоскости проекции?</w:t>
      </w:r>
    </w:p>
    <w:p w:rsidR="00D72B3F" w:rsidRPr="00AA19EA" w:rsidRDefault="00D72B3F" w:rsidP="00D72B3F">
      <w:pPr>
        <w:tabs>
          <w:tab w:val="num" w:pos="720"/>
        </w:tabs>
        <w:jc w:val="both"/>
      </w:pPr>
      <w:r w:rsidRPr="00AA19EA">
        <w:t>6. Разрез обозначают:  А. Латинскими буквами    Б. Русскими буквами</w:t>
      </w:r>
    </w:p>
    <w:p w:rsidR="00D72B3F" w:rsidRPr="00AA19EA" w:rsidRDefault="00D72B3F" w:rsidP="00D72B3F">
      <w:pPr>
        <w:jc w:val="both"/>
      </w:pPr>
      <w:r w:rsidRPr="00AA19EA">
        <w:t xml:space="preserve">7.Почему на разрезе тонкие стенки не штрихуют? </w:t>
      </w:r>
    </w:p>
    <w:p w:rsidR="00D72B3F" w:rsidRPr="00AA19EA" w:rsidRDefault="00D72B3F" w:rsidP="00D72B3F">
      <w:pPr>
        <w:jc w:val="both"/>
      </w:pPr>
      <w:r w:rsidRPr="00AA19EA">
        <w:t>8.Местный разрез отделяется от вида волнистой или штрихпунктирной  линией?</w:t>
      </w:r>
    </w:p>
    <w:p w:rsidR="00D72B3F" w:rsidRPr="00AA19EA" w:rsidRDefault="00D72B3F" w:rsidP="00D72B3F">
      <w:pPr>
        <w:rPr>
          <w:color w:val="0D0D0D"/>
        </w:rPr>
      </w:pPr>
      <w:r w:rsidRPr="00AA19EA">
        <w:t xml:space="preserve">9.Половина вида и половина разреза </w:t>
      </w:r>
      <w:r w:rsidRPr="00AA19EA">
        <w:rPr>
          <w:color w:val="0D0D0D"/>
        </w:rPr>
        <w:t>на чертеже разделяется: а)</w:t>
      </w:r>
      <w:proofErr w:type="gramStart"/>
      <w:r w:rsidRPr="00AA19EA">
        <w:rPr>
          <w:color w:val="0D0D0D"/>
        </w:rPr>
        <w:t>.</w:t>
      </w:r>
      <w:proofErr w:type="gramEnd"/>
      <w:r w:rsidRPr="00AA19EA">
        <w:rPr>
          <w:color w:val="0D0D0D"/>
        </w:rPr>
        <w:t xml:space="preserve"> </w:t>
      </w:r>
      <w:proofErr w:type="gramStart"/>
      <w:r w:rsidRPr="00AA19EA">
        <w:rPr>
          <w:color w:val="0D0D0D"/>
        </w:rPr>
        <w:t>о</w:t>
      </w:r>
      <w:proofErr w:type="gramEnd"/>
      <w:r w:rsidRPr="00AA19EA">
        <w:rPr>
          <w:color w:val="0D0D0D"/>
        </w:rPr>
        <w:t xml:space="preserve">севой линией    б). волнистой </w:t>
      </w:r>
    </w:p>
    <w:p w:rsidR="00D72B3F" w:rsidRPr="00AA19EA" w:rsidRDefault="00D72B3F" w:rsidP="00D72B3F">
      <w:pPr>
        <w:rPr>
          <w:color w:val="0D0D0D"/>
        </w:rPr>
      </w:pPr>
      <w:r w:rsidRPr="00AA19EA">
        <w:rPr>
          <w:color w:val="0D0D0D"/>
        </w:rPr>
        <w:t xml:space="preserve">10. Часть разреза располагается ниже </w:t>
      </w:r>
      <w:proofErr w:type="gramStart"/>
      <w:r w:rsidRPr="00AA19EA">
        <w:rPr>
          <w:color w:val="0D0D0D"/>
        </w:rPr>
        <w:t>осевой</w:t>
      </w:r>
      <w:proofErr w:type="gramEnd"/>
      <w:r w:rsidRPr="00AA19EA">
        <w:rPr>
          <w:color w:val="0D0D0D"/>
        </w:rPr>
        <w:t>?</w:t>
      </w:r>
    </w:p>
    <w:p w:rsidR="00D72B3F" w:rsidRPr="00AA19EA" w:rsidRDefault="00D72B3F" w:rsidP="00D72B3F">
      <w:pPr>
        <w:rPr>
          <w:b/>
          <w:color w:val="0D0D0D"/>
        </w:rPr>
      </w:pPr>
      <w:r w:rsidRPr="00AA19EA">
        <w:t>11.Убрать лишний вариант. Разрезы: фронтальные, горизонтальные, профильные, сложные, местные.</w:t>
      </w:r>
      <w:r w:rsidRPr="00AA19EA">
        <w:rPr>
          <w:b/>
          <w:color w:val="0D0D0D"/>
        </w:rPr>
        <w:t xml:space="preserve">      </w:t>
      </w:r>
    </w:p>
    <w:p w:rsidR="00D72B3F" w:rsidRPr="00AA19EA" w:rsidRDefault="00D72B3F" w:rsidP="00D72B3F">
      <w:pPr>
        <w:rPr>
          <w:b/>
          <w:color w:val="0D0D0D"/>
        </w:rPr>
      </w:pPr>
      <w:r w:rsidRPr="00AA19EA">
        <w:rPr>
          <w:b/>
          <w:color w:val="0D0D0D"/>
        </w:rPr>
        <w:t>ВАРИАНТ 2.</w:t>
      </w:r>
    </w:p>
    <w:p w:rsidR="00D72B3F" w:rsidRPr="00AA19EA" w:rsidRDefault="00D72B3F" w:rsidP="00D72B3F">
      <w:pPr>
        <w:numPr>
          <w:ilvl w:val="0"/>
          <w:numId w:val="5"/>
        </w:numPr>
        <w:tabs>
          <w:tab w:val="clear" w:pos="720"/>
          <w:tab w:val="num" w:pos="0"/>
        </w:tabs>
        <w:ind w:left="0" w:firstLine="0"/>
        <w:rPr>
          <w:color w:val="0D0D0D"/>
        </w:rPr>
      </w:pPr>
      <w:r w:rsidRPr="00AA19EA">
        <w:rPr>
          <w:color w:val="0D0D0D"/>
        </w:rPr>
        <w:t xml:space="preserve">Какие детали изображают на чертеже </w:t>
      </w:r>
      <w:proofErr w:type="spellStart"/>
      <w:r w:rsidRPr="00AA19EA">
        <w:rPr>
          <w:color w:val="0D0D0D"/>
        </w:rPr>
        <w:t>нерассеченными</w:t>
      </w:r>
      <w:proofErr w:type="spellEnd"/>
      <w:r w:rsidRPr="00AA19EA">
        <w:rPr>
          <w:color w:val="0D0D0D"/>
        </w:rPr>
        <w:t>?</w:t>
      </w:r>
    </w:p>
    <w:p w:rsidR="00D72B3F" w:rsidRPr="00AA19EA" w:rsidRDefault="00D72B3F" w:rsidP="00D72B3F">
      <w:pPr>
        <w:numPr>
          <w:ilvl w:val="0"/>
          <w:numId w:val="5"/>
        </w:numPr>
        <w:tabs>
          <w:tab w:val="clear" w:pos="720"/>
          <w:tab w:val="num" w:pos="0"/>
        </w:tabs>
        <w:ind w:left="0" w:firstLine="0"/>
        <w:rPr>
          <w:color w:val="0D0D0D"/>
        </w:rPr>
      </w:pPr>
      <w:r w:rsidRPr="00AA19EA">
        <w:rPr>
          <w:color w:val="0D0D0D"/>
        </w:rPr>
        <w:t>Сечение – это действие или изображение?</w:t>
      </w:r>
    </w:p>
    <w:p w:rsidR="00D72B3F" w:rsidRPr="00AA19EA" w:rsidRDefault="00D72B3F" w:rsidP="00D72B3F">
      <w:pPr>
        <w:numPr>
          <w:ilvl w:val="0"/>
          <w:numId w:val="5"/>
        </w:numPr>
        <w:tabs>
          <w:tab w:val="clear" w:pos="720"/>
          <w:tab w:val="num" w:pos="0"/>
        </w:tabs>
        <w:ind w:left="0" w:firstLine="0"/>
        <w:jc w:val="both"/>
      </w:pPr>
      <w:r w:rsidRPr="00AA19EA">
        <w:t xml:space="preserve">Сечение показывает:   </w:t>
      </w:r>
      <w:proofErr w:type="spellStart"/>
      <w:r w:rsidRPr="00AA19EA">
        <w:t>А.Поперечную</w:t>
      </w:r>
      <w:proofErr w:type="spellEnd"/>
      <w:r w:rsidRPr="00AA19EA">
        <w:t xml:space="preserve"> форму детали     </w:t>
      </w:r>
      <w:proofErr w:type="spellStart"/>
      <w:r w:rsidRPr="00AA19EA">
        <w:t>Б.Продольную</w:t>
      </w:r>
      <w:proofErr w:type="spellEnd"/>
      <w:r w:rsidRPr="00AA19EA">
        <w:t xml:space="preserve"> форму детали</w:t>
      </w:r>
    </w:p>
    <w:p w:rsidR="00D72B3F" w:rsidRPr="00AA19EA" w:rsidRDefault="00D72B3F" w:rsidP="00D72B3F">
      <w:pPr>
        <w:numPr>
          <w:ilvl w:val="0"/>
          <w:numId w:val="5"/>
        </w:numPr>
        <w:tabs>
          <w:tab w:val="clear" w:pos="720"/>
          <w:tab w:val="num" w:pos="0"/>
        </w:tabs>
        <w:ind w:left="0" w:firstLine="0"/>
      </w:pPr>
      <w:r w:rsidRPr="00AA19EA">
        <w:t>Штриховку фигуры сечения производят под углом 45 градусов?</w:t>
      </w:r>
    </w:p>
    <w:p w:rsidR="00D72B3F" w:rsidRPr="00AA19EA" w:rsidRDefault="00D72B3F" w:rsidP="00D72B3F">
      <w:pPr>
        <w:jc w:val="both"/>
      </w:pPr>
      <w:r w:rsidRPr="00AA19EA">
        <w:t>5. На фронтальном разрезе секущая плоскость располагается параллельно ----- плоскости проекции?</w:t>
      </w:r>
    </w:p>
    <w:p w:rsidR="00D72B3F" w:rsidRPr="00AA19EA" w:rsidRDefault="00D72B3F" w:rsidP="00D72B3F">
      <w:pPr>
        <w:rPr>
          <w:color w:val="0D0D0D"/>
        </w:rPr>
      </w:pPr>
      <w:r w:rsidRPr="00AA19EA">
        <w:t>6.  Сечение обозначают:  А. Латинскими буквами    Б. Русскими буквами</w:t>
      </w:r>
    </w:p>
    <w:p w:rsidR="00D72B3F" w:rsidRPr="00AA19EA" w:rsidRDefault="00D72B3F" w:rsidP="00D72B3F">
      <w:pPr>
        <w:rPr>
          <w:color w:val="0D0D0D"/>
        </w:rPr>
      </w:pPr>
      <w:r w:rsidRPr="00AA19EA">
        <w:rPr>
          <w:color w:val="0D0D0D"/>
        </w:rPr>
        <w:t>7.  Часть вида и часть разреза на чертеже разделяется:      а)</w:t>
      </w:r>
      <w:proofErr w:type="gramStart"/>
      <w:r w:rsidRPr="00AA19EA">
        <w:rPr>
          <w:color w:val="0D0D0D"/>
        </w:rPr>
        <w:t>.</w:t>
      </w:r>
      <w:proofErr w:type="gramEnd"/>
      <w:r w:rsidRPr="00AA19EA">
        <w:rPr>
          <w:color w:val="0D0D0D"/>
        </w:rPr>
        <w:t xml:space="preserve"> </w:t>
      </w:r>
      <w:proofErr w:type="gramStart"/>
      <w:r w:rsidRPr="00AA19EA">
        <w:rPr>
          <w:color w:val="0D0D0D"/>
        </w:rPr>
        <w:t>о</w:t>
      </w:r>
      <w:proofErr w:type="gramEnd"/>
      <w:r w:rsidRPr="00AA19EA">
        <w:rPr>
          <w:color w:val="0D0D0D"/>
        </w:rPr>
        <w:t xml:space="preserve">севой линией         б). волнистой </w:t>
      </w:r>
    </w:p>
    <w:p w:rsidR="00D72B3F" w:rsidRPr="00AA19EA" w:rsidRDefault="00D72B3F" w:rsidP="00D72B3F">
      <w:pPr>
        <w:rPr>
          <w:color w:val="0D0D0D"/>
        </w:rPr>
      </w:pPr>
      <w:r w:rsidRPr="00AA19EA">
        <w:rPr>
          <w:color w:val="0D0D0D"/>
        </w:rPr>
        <w:t>8.  Тонкие стенки на разрезе штрихуют?</w:t>
      </w:r>
    </w:p>
    <w:p w:rsidR="00D72B3F" w:rsidRPr="00AA19EA" w:rsidRDefault="00D72B3F" w:rsidP="00D72B3F">
      <w:pPr>
        <w:rPr>
          <w:color w:val="0D0D0D"/>
        </w:rPr>
      </w:pPr>
      <w:r w:rsidRPr="00AA19EA">
        <w:rPr>
          <w:color w:val="0D0D0D"/>
        </w:rPr>
        <w:t xml:space="preserve">9.  Часть разреза располагается слева от </w:t>
      </w:r>
      <w:proofErr w:type="gramStart"/>
      <w:r w:rsidRPr="00AA19EA">
        <w:rPr>
          <w:color w:val="0D0D0D"/>
        </w:rPr>
        <w:t>осевой</w:t>
      </w:r>
      <w:proofErr w:type="gramEnd"/>
      <w:r w:rsidRPr="00AA19EA">
        <w:rPr>
          <w:color w:val="0D0D0D"/>
        </w:rPr>
        <w:t>?</w:t>
      </w:r>
    </w:p>
    <w:p w:rsidR="00D72B3F" w:rsidRPr="00AA19EA" w:rsidRDefault="00D72B3F" w:rsidP="00D72B3F">
      <w:pPr>
        <w:rPr>
          <w:color w:val="0D0D0D"/>
        </w:rPr>
      </w:pPr>
      <w:r w:rsidRPr="00AA19EA">
        <w:rPr>
          <w:color w:val="0D0D0D"/>
        </w:rPr>
        <w:t>10. На части вида сохраняются невидимые линии?</w:t>
      </w:r>
    </w:p>
    <w:p w:rsidR="00D72B3F" w:rsidRPr="00AA19EA" w:rsidRDefault="00D72B3F" w:rsidP="00D72B3F">
      <w:pPr>
        <w:tabs>
          <w:tab w:val="num" w:pos="0"/>
        </w:tabs>
      </w:pPr>
      <w:r w:rsidRPr="00AA19EA">
        <w:t xml:space="preserve">11. Убрать лишний вариант. Разрезы: фронтальные, горизонтальные, профильные, сложные,  </w:t>
      </w:r>
    </w:p>
    <w:p w:rsidR="00D72B3F" w:rsidRPr="00AA19EA" w:rsidRDefault="00D72B3F" w:rsidP="00D72B3F">
      <w:pPr>
        <w:tabs>
          <w:tab w:val="num" w:pos="0"/>
        </w:tabs>
        <w:rPr>
          <w:b/>
          <w:color w:val="0D0D0D"/>
        </w:rPr>
      </w:pPr>
      <w:r w:rsidRPr="00AA19EA">
        <w:t xml:space="preserve">      местные.</w:t>
      </w:r>
    </w:p>
    <w:p w:rsidR="00D72B3F" w:rsidRPr="00AA19EA" w:rsidRDefault="00D72B3F" w:rsidP="00D72B3F">
      <w:pPr>
        <w:tabs>
          <w:tab w:val="left" w:pos="3270"/>
        </w:tabs>
        <w:jc w:val="both"/>
        <w:rPr>
          <w:b/>
        </w:rPr>
      </w:pPr>
    </w:p>
    <w:p w:rsidR="00D72B3F" w:rsidRPr="00AA19EA" w:rsidRDefault="00D72B3F" w:rsidP="00D72B3F">
      <w:pPr>
        <w:tabs>
          <w:tab w:val="left" w:pos="3270"/>
        </w:tabs>
        <w:jc w:val="both"/>
        <w:rPr>
          <w:bCs/>
          <w:color w:val="FF0000"/>
        </w:rPr>
      </w:pPr>
      <w:proofErr w:type="gramStart"/>
      <w:r w:rsidRPr="00AA19EA">
        <w:rPr>
          <w:b/>
        </w:rPr>
        <w:t>ОК</w:t>
      </w:r>
      <w:proofErr w:type="gramEnd"/>
      <w:r w:rsidRPr="00AA19EA">
        <w:rPr>
          <w:b/>
        </w:rPr>
        <w:t> 2</w:t>
      </w:r>
      <w:r w:rsidRPr="00AA19EA">
        <w:t>. -</w:t>
      </w:r>
      <w:r w:rsidRPr="00AA19EA">
        <w:rPr>
          <w:b/>
        </w:rPr>
        <w:t xml:space="preserve">Организовывать собственную деятельность, исходя из цели и способов ее достижения, определенных руководителем.  </w:t>
      </w:r>
      <w:proofErr w:type="gramStart"/>
      <w:r w:rsidRPr="00AA19EA">
        <w:rPr>
          <w:b/>
        </w:rPr>
        <w:t>О</w:t>
      </w:r>
      <w:r w:rsidRPr="00AA19EA">
        <w:t>бучающимся</w:t>
      </w:r>
      <w:proofErr w:type="gramEnd"/>
      <w:r w:rsidRPr="00AA19EA">
        <w:t xml:space="preserve"> важно научиться оценивать эффективность и качество своей учебной деятельности. </w:t>
      </w:r>
      <w:r w:rsidRPr="00AA19EA">
        <w:rPr>
          <w:bCs/>
        </w:rPr>
        <w:t xml:space="preserve"> </w:t>
      </w:r>
    </w:p>
    <w:p w:rsidR="00D72B3F" w:rsidRPr="00AA19EA" w:rsidRDefault="00D72B3F" w:rsidP="00D72B3F">
      <w:pPr>
        <w:tabs>
          <w:tab w:val="left" w:pos="3270"/>
        </w:tabs>
        <w:jc w:val="both"/>
        <w:rPr>
          <w:bCs/>
          <w:color w:val="FF0000"/>
        </w:rPr>
      </w:pPr>
    </w:p>
    <w:p w:rsidR="00D72B3F" w:rsidRPr="00AA19EA" w:rsidRDefault="00D72B3F" w:rsidP="00D72B3F">
      <w:pPr>
        <w:tabs>
          <w:tab w:val="left" w:pos="3270"/>
        </w:tabs>
        <w:jc w:val="both"/>
        <w:rPr>
          <w:noProof/>
        </w:rPr>
      </w:pPr>
      <w:r w:rsidRPr="00AA19EA">
        <w:rPr>
          <w:noProof/>
        </w:rPr>
        <w:t>1. Нестандартное у</w:t>
      </w:r>
      <w:r w:rsidRPr="00AA19EA">
        <w:rPr>
          <w:b/>
          <w:noProof/>
        </w:rPr>
        <w:t>пражнение</w:t>
      </w:r>
      <w:r w:rsidRPr="00AA19EA">
        <w:rPr>
          <w:noProof/>
        </w:rPr>
        <w:t xml:space="preserve"> в виде незаконченного предложения. Продолжи вслух предложение:</w:t>
      </w:r>
    </w:p>
    <w:p w:rsidR="00D72B3F" w:rsidRPr="00AA19EA" w:rsidRDefault="00D72B3F" w:rsidP="00D72B3F">
      <w:pPr>
        <w:tabs>
          <w:tab w:val="left" w:pos="3270"/>
        </w:tabs>
        <w:jc w:val="both"/>
        <w:rPr>
          <w:noProof/>
        </w:rPr>
      </w:pPr>
      <w:r w:rsidRPr="00AA19EA">
        <w:rPr>
          <w:noProof/>
        </w:rPr>
        <w:t xml:space="preserve">1.Сегодня я сделал хорошее дело…     </w:t>
      </w:r>
    </w:p>
    <w:p w:rsidR="00D72B3F" w:rsidRPr="00AA19EA" w:rsidRDefault="00D72B3F" w:rsidP="00D72B3F">
      <w:pPr>
        <w:tabs>
          <w:tab w:val="left" w:pos="3270"/>
        </w:tabs>
        <w:jc w:val="both"/>
        <w:rPr>
          <w:noProof/>
        </w:rPr>
      </w:pPr>
      <w:r w:rsidRPr="00AA19EA">
        <w:rPr>
          <w:noProof/>
        </w:rPr>
        <w:t>2.У меня есть такое хорошее качество…</w:t>
      </w:r>
    </w:p>
    <w:p w:rsidR="00D72B3F" w:rsidRPr="00AA19EA" w:rsidRDefault="00D72B3F" w:rsidP="00D72B3F">
      <w:pPr>
        <w:tabs>
          <w:tab w:val="left" w:pos="3270"/>
        </w:tabs>
        <w:jc w:val="both"/>
        <w:rPr>
          <w:noProof/>
        </w:rPr>
      </w:pPr>
      <w:r w:rsidRPr="00AA19EA">
        <w:rPr>
          <w:noProof/>
        </w:rPr>
        <w:t>3.Я серьезно готовлюсь к своей профессии…</w:t>
      </w:r>
    </w:p>
    <w:p w:rsidR="00D72B3F" w:rsidRPr="00AA19EA" w:rsidRDefault="00D72B3F" w:rsidP="00D72B3F">
      <w:pPr>
        <w:tabs>
          <w:tab w:val="left" w:pos="3270"/>
        </w:tabs>
        <w:jc w:val="both"/>
        <w:rPr>
          <w:noProof/>
        </w:rPr>
      </w:pPr>
      <w:r w:rsidRPr="00AA19EA">
        <w:rPr>
          <w:noProof/>
        </w:rPr>
        <w:t>4. Мне нравится, что я…</w:t>
      </w:r>
    </w:p>
    <w:p w:rsidR="00D72B3F" w:rsidRPr="00AA19EA" w:rsidRDefault="00D72B3F" w:rsidP="00D72B3F">
      <w:pPr>
        <w:tabs>
          <w:tab w:val="left" w:pos="3270"/>
        </w:tabs>
        <w:jc w:val="both"/>
        <w:rPr>
          <w:bCs/>
        </w:rPr>
      </w:pPr>
      <w:r w:rsidRPr="00AA19EA">
        <w:rPr>
          <w:noProof/>
        </w:rPr>
        <w:t>5. Меня есть за что похвалить, например…</w:t>
      </w:r>
    </w:p>
    <w:p w:rsidR="00D72B3F" w:rsidRPr="00AA19EA" w:rsidRDefault="00D72B3F" w:rsidP="00D72B3F">
      <w:pPr>
        <w:jc w:val="both"/>
        <w:rPr>
          <w:b/>
        </w:rPr>
      </w:pPr>
    </w:p>
    <w:p w:rsidR="00D72B3F" w:rsidRPr="00AA19EA" w:rsidRDefault="00D72B3F" w:rsidP="00D72B3F">
      <w:pPr>
        <w:jc w:val="both"/>
        <w:rPr>
          <w:b/>
        </w:rPr>
      </w:pPr>
      <w:r w:rsidRPr="00AA19EA">
        <w:rPr>
          <w:b/>
        </w:rPr>
        <w:t>2.Тестирование способов графической деятельности:</w:t>
      </w:r>
    </w:p>
    <w:p w:rsidR="00D72B3F" w:rsidRPr="00AA19EA" w:rsidRDefault="00D72B3F" w:rsidP="00D72B3F">
      <w:pPr>
        <w:jc w:val="both"/>
      </w:pPr>
      <w:r w:rsidRPr="00AA19EA">
        <w:t xml:space="preserve">          Тестовое з</w:t>
      </w:r>
      <w:r w:rsidRPr="00AA19EA">
        <w:rPr>
          <w:noProof/>
        </w:rPr>
        <w:t>адание</w:t>
      </w:r>
      <w:r w:rsidRPr="00AA19EA">
        <w:t xml:space="preserve"> 2.1</w:t>
      </w:r>
      <w:proofErr w:type="gramStart"/>
      <w:r w:rsidRPr="00AA19EA">
        <w:t xml:space="preserve">  С</w:t>
      </w:r>
      <w:proofErr w:type="gramEnd"/>
      <w:r w:rsidRPr="00AA19EA">
        <w:t>планируйте порядок выполнения графических действий:</w:t>
      </w:r>
    </w:p>
    <w:p w:rsidR="00D72B3F" w:rsidRPr="00AA19EA" w:rsidRDefault="00D72B3F" w:rsidP="00D72B3F">
      <w:pPr>
        <w:numPr>
          <w:ilvl w:val="0"/>
          <w:numId w:val="1"/>
        </w:numPr>
        <w:ind w:left="0" w:firstLine="0"/>
      </w:pPr>
      <w:r w:rsidRPr="00AA19EA">
        <w:t>Выполнить изображение предмета</w:t>
      </w:r>
    </w:p>
    <w:p w:rsidR="00D72B3F" w:rsidRPr="00AA19EA" w:rsidRDefault="00D72B3F" w:rsidP="00D72B3F">
      <w:pPr>
        <w:numPr>
          <w:ilvl w:val="0"/>
          <w:numId w:val="1"/>
        </w:numPr>
        <w:ind w:left="0" w:firstLine="0"/>
      </w:pPr>
      <w:r w:rsidRPr="00AA19EA">
        <w:t>Выполнить рамку на формате</w:t>
      </w:r>
    </w:p>
    <w:p w:rsidR="00D72B3F" w:rsidRPr="00AA19EA" w:rsidRDefault="00D72B3F" w:rsidP="00D72B3F">
      <w:pPr>
        <w:numPr>
          <w:ilvl w:val="0"/>
          <w:numId w:val="1"/>
        </w:numPr>
        <w:ind w:left="0" w:firstLine="0"/>
      </w:pPr>
      <w:r w:rsidRPr="00AA19EA">
        <w:t>Нанести размеры на изображение</w:t>
      </w:r>
    </w:p>
    <w:p w:rsidR="00D72B3F" w:rsidRPr="00AA19EA" w:rsidRDefault="00D72B3F" w:rsidP="00D72B3F">
      <w:pPr>
        <w:numPr>
          <w:ilvl w:val="0"/>
          <w:numId w:val="1"/>
        </w:numPr>
        <w:ind w:left="0" w:firstLine="0"/>
      </w:pPr>
      <w:r w:rsidRPr="00AA19EA">
        <w:t>Проверить выполненную работу</w:t>
      </w:r>
    </w:p>
    <w:p w:rsidR="00D72B3F" w:rsidRPr="00AA19EA" w:rsidRDefault="00D72B3F" w:rsidP="00D72B3F">
      <w:pPr>
        <w:numPr>
          <w:ilvl w:val="0"/>
          <w:numId w:val="1"/>
        </w:numPr>
        <w:ind w:left="0" w:firstLine="0"/>
      </w:pPr>
      <w:r w:rsidRPr="00AA19EA">
        <w:t>Выполнить основную надпись чертежа (штамп)</w:t>
      </w:r>
    </w:p>
    <w:p w:rsidR="00D72B3F" w:rsidRPr="00AA19EA" w:rsidRDefault="00D72B3F" w:rsidP="00D72B3F">
      <w:pPr>
        <w:numPr>
          <w:ilvl w:val="0"/>
          <w:numId w:val="1"/>
        </w:numPr>
        <w:ind w:left="0" w:firstLine="0"/>
      </w:pPr>
      <w:r w:rsidRPr="00AA19EA">
        <w:t>Заполнить основную надпись чертежа</w:t>
      </w:r>
    </w:p>
    <w:p w:rsidR="00D72B3F" w:rsidRPr="00AA19EA" w:rsidRDefault="00D72B3F" w:rsidP="00D72B3F">
      <w:pPr>
        <w:numPr>
          <w:ilvl w:val="0"/>
          <w:numId w:val="1"/>
        </w:numPr>
        <w:tabs>
          <w:tab w:val="left" w:pos="266"/>
        </w:tabs>
        <w:ind w:left="0" w:firstLine="0"/>
        <w:rPr>
          <w:b/>
        </w:rPr>
      </w:pPr>
      <w:r w:rsidRPr="00AA19EA">
        <w:t>Подготовить рабочее место.</w:t>
      </w:r>
    </w:p>
    <w:p w:rsidR="00D72B3F" w:rsidRPr="00AA19EA" w:rsidRDefault="00D72B3F" w:rsidP="00D72B3F">
      <w:pPr>
        <w:pStyle w:val="a8"/>
        <w:jc w:val="both"/>
        <w:rPr>
          <w:b/>
          <w:noProof/>
        </w:rPr>
      </w:pPr>
    </w:p>
    <w:p w:rsidR="00D72B3F" w:rsidRPr="00AA19EA" w:rsidRDefault="00D72B3F" w:rsidP="00D72B3F">
      <w:pPr>
        <w:pStyle w:val="a8"/>
        <w:jc w:val="both"/>
        <w:rPr>
          <w:noProof/>
        </w:rPr>
      </w:pPr>
      <w:r w:rsidRPr="00AA19EA">
        <w:t>Тестовое з</w:t>
      </w:r>
      <w:r w:rsidRPr="00AA19EA">
        <w:rPr>
          <w:noProof/>
        </w:rPr>
        <w:t>адание</w:t>
      </w:r>
      <w:r w:rsidRPr="00AA19EA">
        <w:t xml:space="preserve"> </w:t>
      </w:r>
      <w:r w:rsidRPr="00AA19EA">
        <w:rPr>
          <w:b/>
          <w:noProof/>
        </w:rPr>
        <w:t>2.2</w:t>
      </w:r>
      <w:r w:rsidRPr="00AA19EA">
        <w:rPr>
          <w:noProof/>
        </w:rPr>
        <w:t>. Как, с вашей точки зрения,  должен оценить учитель домашнее задание, сданное позже назначенного срока? а).также, как сданное в срок, б).снизить оценку, в).как вовсе не сданное.</w:t>
      </w:r>
    </w:p>
    <w:p w:rsidR="00D72B3F" w:rsidRPr="00AA19EA" w:rsidRDefault="00D72B3F" w:rsidP="00D72B3F">
      <w:pPr>
        <w:pStyle w:val="a8"/>
        <w:jc w:val="both"/>
        <w:rPr>
          <w:noProof/>
        </w:rPr>
      </w:pPr>
    </w:p>
    <w:p w:rsidR="00D72B3F" w:rsidRPr="00AA19EA" w:rsidRDefault="00D72B3F" w:rsidP="00D72B3F">
      <w:pPr>
        <w:pStyle w:val="a8"/>
        <w:jc w:val="both"/>
        <w:rPr>
          <w:noProof/>
        </w:rPr>
      </w:pPr>
      <w:r w:rsidRPr="00AA19EA">
        <w:t>Тестовое з</w:t>
      </w:r>
      <w:r w:rsidRPr="00AA19EA">
        <w:rPr>
          <w:noProof/>
        </w:rPr>
        <w:t>адание</w:t>
      </w:r>
      <w:r w:rsidRPr="00AA19EA">
        <w:t xml:space="preserve"> </w:t>
      </w:r>
      <w:r w:rsidRPr="00AA19EA">
        <w:rPr>
          <w:b/>
          <w:noProof/>
        </w:rPr>
        <w:t>2.3</w:t>
      </w:r>
      <w:r w:rsidRPr="00AA19EA">
        <w:rPr>
          <w:noProof/>
        </w:rPr>
        <w:t xml:space="preserve"> Спланируйте  последовательность выполнения заданий теста с учетом того, что задания расцениваются по- разному: 1-е – 1 балл, 2-е – 2 балла, 3-е – 3 балла, 4-е – 10 баллов, 5-е – 5 баллов, 6-е – 4 балла, 7-е – 8 баллов.</w:t>
      </w:r>
    </w:p>
    <w:p w:rsidR="00D72B3F" w:rsidRPr="00AA19EA" w:rsidRDefault="00D72B3F" w:rsidP="00D72B3F">
      <w:pPr>
        <w:tabs>
          <w:tab w:val="left" w:pos="266"/>
        </w:tabs>
        <w:rPr>
          <w:b/>
        </w:rPr>
      </w:pPr>
    </w:p>
    <w:p w:rsidR="00D72B3F" w:rsidRPr="00AA19EA" w:rsidRDefault="00D72B3F" w:rsidP="00D72B3F">
      <w:pPr>
        <w:jc w:val="center"/>
        <w:rPr>
          <w:b/>
        </w:rPr>
      </w:pPr>
      <w:r w:rsidRPr="00AA19EA">
        <w:rPr>
          <w:b/>
        </w:rPr>
        <w:t>3.Таблица для активизации учебной деятельности, самосознания, самоконтроля:</w:t>
      </w:r>
    </w:p>
    <w:p w:rsidR="00D72B3F" w:rsidRPr="00AA19EA" w:rsidRDefault="00D72B3F" w:rsidP="00D72B3F">
      <w:pPr>
        <w:jc w:val="both"/>
        <w:rPr>
          <w:b/>
        </w:rPr>
      </w:pPr>
      <w:r w:rsidRPr="00AA19EA">
        <w:rPr>
          <w:b/>
        </w:rPr>
        <w:t>Мы запоминаем:</w:t>
      </w:r>
    </w:p>
    <w:p w:rsidR="00D72B3F" w:rsidRPr="00AA19EA" w:rsidRDefault="00D72B3F" w:rsidP="00D72B3F">
      <w:pPr>
        <w:jc w:val="both"/>
      </w:pPr>
      <w:r w:rsidRPr="00AA19EA">
        <w:t>10% того, что мы читаем</w:t>
      </w:r>
    </w:p>
    <w:p w:rsidR="00D72B3F" w:rsidRPr="00AA19EA" w:rsidRDefault="00D72B3F" w:rsidP="00D72B3F">
      <w:pPr>
        <w:jc w:val="both"/>
      </w:pPr>
      <w:r w:rsidRPr="00AA19EA">
        <w:t>20% того, что мы слышим</w:t>
      </w:r>
    </w:p>
    <w:p w:rsidR="00D72B3F" w:rsidRPr="00AA19EA" w:rsidRDefault="00D72B3F" w:rsidP="00D72B3F">
      <w:pPr>
        <w:jc w:val="both"/>
      </w:pPr>
      <w:r w:rsidRPr="00AA19EA">
        <w:t>30% того, что мы видим</w:t>
      </w:r>
    </w:p>
    <w:p w:rsidR="00D72B3F" w:rsidRPr="00AA19EA" w:rsidRDefault="00D72B3F" w:rsidP="00D72B3F">
      <w:pPr>
        <w:jc w:val="both"/>
      </w:pPr>
      <w:r w:rsidRPr="00AA19EA">
        <w:t>50% того, что мы видим и слышим</w:t>
      </w:r>
    </w:p>
    <w:p w:rsidR="00D72B3F" w:rsidRPr="00AA19EA" w:rsidRDefault="00D72B3F" w:rsidP="00D72B3F">
      <w:pPr>
        <w:jc w:val="both"/>
      </w:pPr>
      <w:r w:rsidRPr="00AA19EA">
        <w:t>70% того, что мы говорим</w:t>
      </w:r>
    </w:p>
    <w:p w:rsidR="00D72B3F" w:rsidRPr="00AA19EA" w:rsidRDefault="00D72B3F" w:rsidP="00D72B3F">
      <w:pPr>
        <w:tabs>
          <w:tab w:val="left" w:pos="180"/>
          <w:tab w:val="left" w:pos="540"/>
          <w:tab w:val="left" w:pos="720"/>
        </w:tabs>
        <w:jc w:val="both"/>
      </w:pPr>
      <w:r w:rsidRPr="00AA19EA">
        <w:t>90% того, что мы говорим и делаем</w:t>
      </w:r>
    </w:p>
    <w:p w:rsidR="00D72B3F" w:rsidRPr="00AA19EA" w:rsidRDefault="00D72B3F" w:rsidP="00D72B3F">
      <w:pPr>
        <w:tabs>
          <w:tab w:val="left" w:pos="3270"/>
        </w:tabs>
        <w:jc w:val="both"/>
        <w:rPr>
          <w:noProof/>
        </w:rPr>
      </w:pPr>
      <w:r w:rsidRPr="00AA19EA">
        <w:rPr>
          <w:b/>
        </w:rPr>
        <w:t xml:space="preserve"> </w:t>
      </w:r>
      <w:r w:rsidRPr="00AA19EA">
        <w:rPr>
          <w:noProof/>
        </w:rPr>
        <w:t xml:space="preserve">                            Вернон А. Магнезен   </w:t>
      </w:r>
    </w:p>
    <w:p w:rsidR="00D72B3F" w:rsidRPr="00AA19EA" w:rsidRDefault="00D72B3F" w:rsidP="00D72B3F">
      <w:pPr>
        <w:tabs>
          <w:tab w:val="left" w:pos="3270"/>
        </w:tabs>
        <w:jc w:val="both"/>
        <w:rPr>
          <w:noProof/>
        </w:rPr>
      </w:pPr>
    </w:p>
    <w:p w:rsidR="00D72B3F" w:rsidRPr="00AA19EA" w:rsidRDefault="00D72B3F" w:rsidP="00D72B3F">
      <w:pPr>
        <w:tabs>
          <w:tab w:val="left" w:pos="3270"/>
        </w:tabs>
        <w:jc w:val="both"/>
        <w:rPr>
          <w:b/>
        </w:rPr>
      </w:pPr>
      <w:r w:rsidRPr="00AA19EA">
        <w:rPr>
          <w:b/>
        </w:rPr>
        <w:t xml:space="preserve">  4. Анализ </w:t>
      </w:r>
      <w:proofErr w:type="gramStart"/>
      <w:r w:rsidRPr="00AA19EA">
        <w:rPr>
          <w:b/>
        </w:rPr>
        <w:t>кейс-материала</w:t>
      </w:r>
      <w:proofErr w:type="gramEnd"/>
      <w:r w:rsidRPr="00AA19EA">
        <w:rPr>
          <w:b/>
        </w:rPr>
        <w:t xml:space="preserve">: </w:t>
      </w:r>
    </w:p>
    <w:p w:rsidR="00D72B3F" w:rsidRPr="00AA19EA" w:rsidRDefault="00D72B3F" w:rsidP="00D72B3F">
      <w:pPr>
        <w:tabs>
          <w:tab w:val="left" w:pos="3270"/>
        </w:tabs>
        <w:jc w:val="both"/>
      </w:pPr>
      <w:r w:rsidRPr="00AA19EA">
        <w:t xml:space="preserve">Использование цитат для формирования проблемного вопроса, активизации учебного процесса: </w:t>
      </w:r>
    </w:p>
    <w:p w:rsidR="00D72B3F" w:rsidRPr="00AA19EA" w:rsidRDefault="00D72B3F" w:rsidP="00D72B3F">
      <w:pPr>
        <w:tabs>
          <w:tab w:val="left" w:pos="3270"/>
        </w:tabs>
        <w:jc w:val="both"/>
      </w:pPr>
      <w:r w:rsidRPr="00AA19EA">
        <w:t xml:space="preserve">          1. «В технике страшнее всего быть троечником. Троечник – это человек достаточно грамотный, чтобы представить последствия катастрофы, но недостаточно грамотный, чтобы ее предотвратить».</w:t>
      </w:r>
      <w:r w:rsidRPr="00AA19EA">
        <w:rPr>
          <w:b/>
        </w:rPr>
        <w:t xml:space="preserve"> </w:t>
      </w:r>
      <w:r w:rsidRPr="00AA19EA">
        <w:t xml:space="preserve"> </w:t>
      </w:r>
    </w:p>
    <w:p w:rsidR="00D72B3F" w:rsidRPr="00AA19EA" w:rsidRDefault="00D72B3F" w:rsidP="00D72B3F">
      <w:pPr>
        <w:tabs>
          <w:tab w:val="left" w:pos="3270"/>
        </w:tabs>
        <w:jc w:val="both"/>
      </w:pPr>
      <w:r w:rsidRPr="00AA19EA">
        <w:t xml:space="preserve">                                                                                               Игорь Курчатов, ученый</w:t>
      </w:r>
    </w:p>
    <w:p w:rsidR="00D72B3F" w:rsidRPr="00AA19EA" w:rsidRDefault="00D72B3F" w:rsidP="00D72B3F">
      <w:pPr>
        <w:tabs>
          <w:tab w:val="left" w:pos="3270"/>
        </w:tabs>
        <w:jc w:val="both"/>
      </w:pPr>
      <w:r w:rsidRPr="00AA19EA">
        <w:t xml:space="preserve">          2. «Существует три типа людей. Они делятся на тех, кто видит; кто видит, когда им показывают и тех, кто не видит».</w:t>
      </w:r>
    </w:p>
    <w:p w:rsidR="00D72B3F" w:rsidRPr="00AA19EA" w:rsidRDefault="00D72B3F" w:rsidP="00D72B3F">
      <w:pPr>
        <w:tabs>
          <w:tab w:val="left" w:pos="3270"/>
        </w:tabs>
        <w:jc w:val="right"/>
        <w:rPr>
          <w:b/>
        </w:rPr>
      </w:pPr>
      <w:r w:rsidRPr="00AA19EA">
        <w:t>Леонардо да Винчи, художник, ученый</w:t>
      </w:r>
      <w:r w:rsidRPr="00AA19EA">
        <w:rPr>
          <w:b/>
        </w:rPr>
        <w:t xml:space="preserve">  </w:t>
      </w:r>
    </w:p>
    <w:p w:rsidR="00D72B3F" w:rsidRPr="00AA19EA" w:rsidRDefault="00D72B3F" w:rsidP="00D72B3F">
      <w:pPr>
        <w:tabs>
          <w:tab w:val="left" w:pos="3270"/>
        </w:tabs>
        <w:jc w:val="both"/>
        <w:rPr>
          <w:b/>
          <w:color w:val="943634"/>
        </w:rPr>
      </w:pPr>
      <w:r w:rsidRPr="00AA19EA">
        <w:rPr>
          <w:noProof/>
        </w:rPr>
        <w:t xml:space="preserve"> </w:t>
      </w:r>
    </w:p>
    <w:p w:rsidR="00D72B3F" w:rsidRPr="00AA19EA" w:rsidRDefault="00D72B3F" w:rsidP="00D72B3F">
      <w:pPr>
        <w:jc w:val="both"/>
        <w:rPr>
          <w:b/>
        </w:rPr>
      </w:pPr>
    </w:p>
    <w:p w:rsidR="00D72B3F" w:rsidRPr="00AA19EA" w:rsidRDefault="00D72B3F" w:rsidP="00D72B3F">
      <w:pPr>
        <w:jc w:val="both"/>
      </w:pPr>
      <w:r w:rsidRPr="00AA19EA">
        <w:rPr>
          <w:b/>
        </w:rPr>
        <w:lastRenderedPageBreak/>
        <w:t xml:space="preserve"> Типовые задания для оценки знаний</w:t>
      </w:r>
      <w:r w:rsidRPr="00AA19EA">
        <w:t xml:space="preserve">: </w:t>
      </w:r>
    </w:p>
    <w:p w:rsidR="00D72B3F" w:rsidRPr="00AA19EA" w:rsidRDefault="00D72B3F" w:rsidP="00D72B3F">
      <w:pPr>
        <w:jc w:val="both"/>
      </w:pPr>
      <w:r w:rsidRPr="00AA19EA">
        <w:rPr>
          <w:b/>
        </w:rPr>
        <w:t>З.1- правила чтения технической документации</w:t>
      </w:r>
      <w:r w:rsidRPr="00AA19EA">
        <w:t>;</w:t>
      </w:r>
    </w:p>
    <w:p w:rsidR="00D72B3F" w:rsidRPr="00AA19EA" w:rsidRDefault="00D72B3F" w:rsidP="00D72B3F">
      <w:pPr>
        <w:jc w:val="both"/>
        <w:rPr>
          <w:bCs/>
        </w:rPr>
      </w:pPr>
      <w:r w:rsidRPr="00AA19EA">
        <w:rPr>
          <w:bCs/>
        </w:rPr>
        <w:t>Оценивание результатов  графического тестирования – зад. № 2</w:t>
      </w:r>
      <w:r w:rsidRPr="00AA19EA">
        <w:t xml:space="preserve"> – «правила оформления чертежей».</w:t>
      </w:r>
      <w:r w:rsidRPr="00AA19EA">
        <w:rPr>
          <w:bCs/>
        </w:rPr>
        <w:t xml:space="preserve">  Выполняется устно либо письменно на листах.</w:t>
      </w:r>
    </w:p>
    <w:p w:rsidR="00D72B3F" w:rsidRPr="00AA19EA" w:rsidRDefault="00D72B3F" w:rsidP="00D72B3F">
      <w:pPr>
        <w:jc w:val="center"/>
        <w:rPr>
          <w:b/>
        </w:rPr>
      </w:pPr>
    </w:p>
    <w:p w:rsidR="00D72B3F" w:rsidRPr="00AA19EA" w:rsidRDefault="00D72B3F" w:rsidP="00D72B3F">
      <w:pPr>
        <w:jc w:val="center"/>
      </w:pPr>
      <w:r w:rsidRPr="00AA19EA">
        <w:rPr>
          <w:b/>
        </w:rPr>
        <w:t>ОТВЕТЫ</w:t>
      </w:r>
      <w:r w:rsidRPr="00AA19EA">
        <w:t>: зад.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08"/>
        <w:gridCol w:w="709"/>
        <w:gridCol w:w="851"/>
        <w:gridCol w:w="708"/>
        <w:gridCol w:w="709"/>
        <w:gridCol w:w="709"/>
        <w:gridCol w:w="709"/>
        <w:gridCol w:w="567"/>
        <w:gridCol w:w="708"/>
        <w:gridCol w:w="1159"/>
      </w:tblGrid>
      <w:tr w:rsidR="00D72B3F" w:rsidRPr="00AA19EA" w:rsidTr="005200D2">
        <w:tc>
          <w:tcPr>
            <w:tcW w:w="2235" w:type="dxa"/>
            <w:vMerge w:val="restart"/>
          </w:tcPr>
          <w:p w:rsidR="00D72B3F" w:rsidRPr="00AA19EA" w:rsidRDefault="00D72B3F" w:rsidP="005200D2">
            <w:pPr>
              <w:jc w:val="both"/>
            </w:pPr>
            <w:r w:rsidRPr="00AA19EA">
              <w:t>Ответ</w:t>
            </w:r>
          </w:p>
        </w:tc>
        <w:tc>
          <w:tcPr>
            <w:tcW w:w="7537" w:type="dxa"/>
            <w:gridSpan w:val="10"/>
          </w:tcPr>
          <w:p w:rsidR="00D72B3F" w:rsidRPr="00AA19EA" w:rsidRDefault="00D72B3F" w:rsidP="005200D2">
            <w:pPr>
              <w:jc w:val="both"/>
            </w:pPr>
            <w:r w:rsidRPr="00AA19EA">
              <w:t>вариант</w:t>
            </w:r>
          </w:p>
        </w:tc>
      </w:tr>
      <w:tr w:rsidR="00D72B3F" w:rsidRPr="00AA19EA" w:rsidTr="005200D2">
        <w:tc>
          <w:tcPr>
            <w:tcW w:w="2235" w:type="dxa"/>
            <w:vMerge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5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6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7</w:t>
            </w:r>
          </w:p>
        </w:tc>
        <w:tc>
          <w:tcPr>
            <w:tcW w:w="567" w:type="dxa"/>
          </w:tcPr>
          <w:p w:rsidR="00D72B3F" w:rsidRPr="00AA19EA" w:rsidRDefault="00D72B3F" w:rsidP="005200D2">
            <w:pPr>
              <w:jc w:val="both"/>
            </w:pPr>
            <w:r w:rsidRPr="00AA19EA">
              <w:t>8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9</w:t>
            </w:r>
          </w:p>
        </w:tc>
        <w:tc>
          <w:tcPr>
            <w:tcW w:w="1159" w:type="dxa"/>
          </w:tcPr>
          <w:p w:rsidR="00D72B3F" w:rsidRPr="00AA19EA" w:rsidRDefault="00D72B3F" w:rsidP="005200D2">
            <w:pPr>
              <w:jc w:val="both"/>
            </w:pPr>
            <w:r w:rsidRPr="00AA19EA">
              <w:t>10</w:t>
            </w:r>
          </w:p>
        </w:tc>
      </w:tr>
      <w:tr w:rsidR="00D72B3F" w:rsidRPr="00AA19EA" w:rsidTr="005200D2">
        <w:tc>
          <w:tcPr>
            <w:tcW w:w="2235" w:type="dxa"/>
          </w:tcPr>
          <w:p w:rsidR="00D72B3F" w:rsidRPr="00AA19EA" w:rsidRDefault="00D72B3F" w:rsidP="005200D2">
            <w:pPr>
              <w:jc w:val="center"/>
            </w:pPr>
            <w:r w:rsidRPr="00AA19EA">
              <w:t>1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а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А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А</w:t>
            </w:r>
          </w:p>
        </w:tc>
        <w:tc>
          <w:tcPr>
            <w:tcW w:w="567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1159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</w:tr>
      <w:tr w:rsidR="00D72B3F" w:rsidRPr="00AA19EA" w:rsidTr="005200D2">
        <w:tc>
          <w:tcPr>
            <w:tcW w:w="2235" w:type="dxa"/>
          </w:tcPr>
          <w:p w:rsidR="00D72B3F" w:rsidRPr="00AA19EA" w:rsidRDefault="00D72B3F" w:rsidP="005200D2">
            <w:pPr>
              <w:jc w:val="center"/>
            </w:pPr>
            <w:r w:rsidRPr="00AA19EA">
              <w:t>2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А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А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567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1159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</w:tr>
      <w:tr w:rsidR="00D72B3F" w:rsidRPr="00AA19EA" w:rsidTr="005200D2">
        <w:tc>
          <w:tcPr>
            <w:tcW w:w="2235" w:type="dxa"/>
          </w:tcPr>
          <w:p w:rsidR="00D72B3F" w:rsidRPr="00AA19EA" w:rsidRDefault="00D72B3F" w:rsidP="005200D2">
            <w:pPr>
              <w:jc w:val="center"/>
            </w:pPr>
            <w:r w:rsidRPr="00AA19EA">
              <w:t>3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А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А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А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567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1159" w:type="dxa"/>
          </w:tcPr>
          <w:p w:rsidR="00D72B3F" w:rsidRPr="00AA19EA" w:rsidRDefault="00D72B3F" w:rsidP="005200D2">
            <w:pPr>
              <w:jc w:val="both"/>
            </w:pPr>
            <w:r w:rsidRPr="00AA19EA">
              <w:t>А</w:t>
            </w:r>
          </w:p>
        </w:tc>
      </w:tr>
      <w:tr w:rsidR="00D72B3F" w:rsidRPr="00AA19EA" w:rsidTr="005200D2">
        <w:tc>
          <w:tcPr>
            <w:tcW w:w="2235" w:type="dxa"/>
          </w:tcPr>
          <w:p w:rsidR="00D72B3F" w:rsidRPr="00AA19EA" w:rsidRDefault="00D72B3F" w:rsidP="005200D2">
            <w:pPr>
              <w:jc w:val="center"/>
            </w:pPr>
            <w:r w:rsidRPr="00AA19EA">
              <w:t>4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А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А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567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А</w:t>
            </w:r>
          </w:p>
        </w:tc>
        <w:tc>
          <w:tcPr>
            <w:tcW w:w="1159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</w:tr>
      <w:tr w:rsidR="00D72B3F" w:rsidRPr="00AA19EA" w:rsidTr="005200D2">
        <w:tc>
          <w:tcPr>
            <w:tcW w:w="2235" w:type="dxa"/>
          </w:tcPr>
          <w:p w:rsidR="00D72B3F" w:rsidRPr="00AA19EA" w:rsidRDefault="00D72B3F" w:rsidP="005200D2">
            <w:pPr>
              <w:jc w:val="center"/>
            </w:pPr>
            <w:r w:rsidRPr="00AA19EA">
              <w:t>5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б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а</w:t>
            </w:r>
          </w:p>
        </w:tc>
        <w:tc>
          <w:tcPr>
            <w:tcW w:w="567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а</w:t>
            </w:r>
          </w:p>
        </w:tc>
        <w:tc>
          <w:tcPr>
            <w:tcW w:w="1159" w:type="dxa"/>
          </w:tcPr>
          <w:p w:rsidR="00D72B3F" w:rsidRPr="00AA19EA" w:rsidRDefault="00D72B3F" w:rsidP="005200D2">
            <w:pPr>
              <w:jc w:val="both"/>
            </w:pPr>
            <w:r w:rsidRPr="00AA19EA">
              <w:t>в</w:t>
            </w:r>
          </w:p>
        </w:tc>
      </w:tr>
    </w:tbl>
    <w:p w:rsidR="00D72B3F" w:rsidRPr="00AA19EA" w:rsidRDefault="00D72B3F" w:rsidP="00D72B3F">
      <w:pPr>
        <w:jc w:val="both"/>
        <w:rPr>
          <w:b/>
          <w:bCs/>
        </w:rPr>
      </w:pPr>
    </w:p>
    <w:p w:rsidR="00D72B3F" w:rsidRPr="00AA19EA" w:rsidRDefault="00D72B3F" w:rsidP="00D72B3F">
      <w:pPr>
        <w:jc w:val="both"/>
        <w:rPr>
          <w:bCs/>
        </w:rPr>
      </w:pPr>
      <w:r w:rsidRPr="00AA19EA">
        <w:rPr>
          <w:b/>
          <w:bCs/>
        </w:rPr>
        <w:t>Устный опрос</w:t>
      </w:r>
      <w:r w:rsidRPr="00AA19EA">
        <w:rPr>
          <w:bCs/>
        </w:rPr>
        <w:t xml:space="preserve"> по теме: «</w:t>
      </w:r>
      <w:r w:rsidRPr="00AA19EA">
        <w:rPr>
          <w:b/>
          <w:bCs/>
        </w:rPr>
        <w:t>Условности и упрощения на рабочих и сборочных чертежах</w:t>
      </w:r>
      <w:r w:rsidRPr="00AA19EA">
        <w:rPr>
          <w:bCs/>
        </w:rPr>
        <w:t xml:space="preserve">». </w:t>
      </w:r>
    </w:p>
    <w:p w:rsidR="00D72B3F" w:rsidRPr="00AA19EA" w:rsidRDefault="00D72B3F" w:rsidP="00D72B3F">
      <w:pPr>
        <w:tabs>
          <w:tab w:val="left" w:pos="3270"/>
        </w:tabs>
        <w:jc w:val="both"/>
      </w:pPr>
      <w:r w:rsidRPr="00AA19EA">
        <w:rPr>
          <w:b/>
        </w:rPr>
        <w:t>Метод фасет п</w:t>
      </w:r>
      <w:r w:rsidRPr="00AA19EA">
        <w:t xml:space="preserve">рименяется для текущего контроля в ходе обобщения изученного материала или в начале темы. В числителе пишется понятие, в знаменателе – «что содержит?» или «из чего состоит?» или «для чего предназначено?». Развивает ассоциативное мышление, память; дает возможность проявить себя разным группам обучающихся.  Метод фасет в начале занятия – активная разминка,  в конце занятия – активное обобщение. Например: «что содержит карман?». Классический ответ – дырка. </w:t>
      </w:r>
    </w:p>
    <w:p w:rsidR="00D72B3F" w:rsidRPr="00AA19EA" w:rsidRDefault="00D72B3F" w:rsidP="00D72B3F">
      <w:pPr>
        <w:tabs>
          <w:tab w:val="left" w:pos="3270"/>
        </w:tabs>
        <w:jc w:val="both"/>
      </w:pPr>
    </w:p>
    <w:p w:rsidR="00D72B3F" w:rsidRPr="00AA19EA" w:rsidRDefault="00D72B3F" w:rsidP="00D72B3F">
      <w:pPr>
        <w:rPr>
          <w:noProof/>
        </w:rPr>
      </w:pPr>
      <w:r w:rsidRPr="00AA19EA">
        <w:rPr>
          <w:noProof/>
        </w:rPr>
        <w:t xml:space="preserve"> карман         готовальня      чертеж        сечение     разрез        сборочный чертеж</w:t>
      </w:r>
    </w:p>
    <w:p w:rsidR="00D72B3F" w:rsidRPr="00AA19EA" w:rsidRDefault="00D72B3F" w:rsidP="00D72B3F">
      <w:pPr>
        <w:rPr>
          <w:noProof/>
        </w:rPr>
      </w:pPr>
      <w:r w:rsidRPr="00AA19EA">
        <w:rPr>
          <w:noProof/>
        </w:rPr>
        <w:t xml:space="preserve"> ----------         --------------      ---------        ---------      --------         ----------------------                          </w:t>
      </w:r>
    </w:p>
    <w:p w:rsidR="00D72B3F" w:rsidRPr="00AA19EA" w:rsidRDefault="00D72B3F" w:rsidP="00D72B3F">
      <w:pPr>
        <w:tabs>
          <w:tab w:val="left" w:pos="3270"/>
        </w:tabs>
        <w:jc w:val="both"/>
        <w:rPr>
          <w:b/>
        </w:rPr>
      </w:pPr>
      <w:r w:rsidRPr="00AA19EA">
        <w:rPr>
          <w:noProof/>
        </w:rPr>
        <w:t xml:space="preserve"> дырка                   ?                линии                ?               ?                         ?     </w:t>
      </w:r>
      <w:r w:rsidRPr="00AA19EA">
        <w:rPr>
          <w:b/>
        </w:rPr>
        <w:t xml:space="preserve">                                                                                          </w:t>
      </w:r>
    </w:p>
    <w:p w:rsidR="00D72B3F" w:rsidRPr="00AA19EA" w:rsidRDefault="00D72B3F" w:rsidP="00D72B3F">
      <w:pPr>
        <w:jc w:val="both"/>
        <w:rPr>
          <w:bCs/>
        </w:rPr>
      </w:pPr>
    </w:p>
    <w:p w:rsidR="00D72B3F" w:rsidRPr="00AA19EA" w:rsidRDefault="00D72B3F" w:rsidP="00D72B3F">
      <w:pPr>
        <w:jc w:val="both"/>
        <w:rPr>
          <w:b/>
        </w:rPr>
      </w:pPr>
      <w:r w:rsidRPr="00AA19EA">
        <w:rPr>
          <w:b/>
        </w:rPr>
        <w:t>З.2- способы графического представления объектов, пространственных образов и схем;</w:t>
      </w:r>
    </w:p>
    <w:p w:rsidR="00D72B3F" w:rsidRPr="00AA19EA" w:rsidRDefault="00D72B3F" w:rsidP="00D72B3F">
      <w:pPr>
        <w:jc w:val="both"/>
        <w:rPr>
          <w:bCs/>
        </w:rPr>
      </w:pPr>
      <w:r w:rsidRPr="00AA19EA">
        <w:rPr>
          <w:bCs/>
        </w:rPr>
        <w:t xml:space="preserve">Оценивание результатов учебной деятельности в ходе </w:t>
      </w:r>
      <w:r w:rsidRPr="00AA19EA">
        <w:rPr>
          <w:b/>
          <w:bCs/>
        </w:rPr>
        <w:t>практических занятий:</w:t>
      </w:r>
      <w:r w:rsidRPr="00AA19EA">
        <w:rPr>
          <w:bCs/>
        </w:rPr>
        <w:t xml:space="preserve"> наблюдение, текущий контроль, устное выполнение и обоснование выбора варианта ответа:</w:t>
      </w:r>
    </w:p>
    <w:p w:rsidR="00D72B3F" w:rsidRPr="00AA19EA" w:rsidRDefault="00D72B3F" w:rsidP="00D72B3F">
      <w:pPr>
        <w:jc w:val="both"/>
        <w:rPr>
          <w:bCs/>
        </w:rPr>
      </w:pPr>
      <w:r w:rsidRPr="00AA19EA">
        <w:rPr>
          <w:bCs/>
        </w:rPr>
        <w:t>- графических тестов № 1</w:t>
      </w:r>
      <w:r w:rsidRPr="00AA19EA">
        <w:t xml:space="preserve"> - Анализ и названия графических изображений</w:t>
      </w:r>
    </w:p>
    <w:p w:rsidR="00D72B3F" w:rsidRPr="00AA19EA" w:rsidRDefault="00D72B3F" w:rsidP="00D72B3F">
      <w:pPr>
        <w:jc w:val="center"/>
        <w:rPr>
          <w:b/>
        </w:rPr>
      </w:pPr>
    </w:p>
    <w:p w:rsidR="00D72B3F" w:rsidRPr="00AA19EA" w:rsidRDefault="00D72B3F" w:rsidP="00D72B3F">
      <w:pPr>
        <w:jc w:val="center"/>
      </w:pPr>
      <w:r w:rsidRPr="00AA19EA">
        <w:rPr>
          <w:b/>
        </w:rPr>
        <w:t>ОТВЕТЫ</w:t>
      </w:r>
      <w:r w:rsidRPr="00AA19EA">
        <w:t>: зад.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09"/>
        <w:gridCol w:w="709"/>
        <w:gridCol w:w="709"/>
        <w:gridCol w:w="708"/>
        <w:gridCol w:w="766"/>
        <w:gridCol w:w="695"/>
        <w:gridCol w:w="694"/>
        <w:gridCol w:w="559"/>
        <w:gridCol w:w="695"/>
        <w:gridCol w:w="668"/>
      </w:tblGrid>
      <w:tr w:rsidR="00D72B3F" w:rsidRPr="00AA19EA" w:rsidTr="005200D2">
        <w:tc>
          <w:tcPr>
            <w:tcW w:w="2943" w:type="dxa"/>
            <w:vMerge w:val="restart"/>
          </w:tcPr>
          <w:p w:rsidR="00D72B3F" w:rsidRPr="00AA19EA" w:rsidRDefault="00D72B3F" w:rsidP="005200D2">
            <w:pPr>
              <w:jc w:val="both"/>
            </w:pPr>
            <w:r w:rsidRPr="00AA19EA">
              <w:t>Изображение</w:t>
            </w:r>
          </w:p>
        </w:tc>
        <w:tc>
          <w:tcPr>
            <w:tcW w:w="6912" w:type="dxa"/>
            <w:gridSpan w:val="10"/>
          </w:tcPr>
          <w:p w:rsidR="00D72B3F" w:rsidRPr="00AA19EA" w:rsidRDefault="00D72B3F" w:rsidP="005200D2">
            <w:pPr>
              <w:jc w:val="both"/>
            </w:pPr>
            <w:r w:rsidRPr="00AA19EA">
              <w:t>вариант</w:t>
            </w:r>
          </w:p>
        </w:tc>
      </w:tr>
      <w:tr w:rsidR="00D72B3F" w:rsidRPr="00AA19EA" w:rsidTr="005200D2">
        <w:tc>
          <w:tcPr>
            <w:tcW w:w="2943" w:type="dxa"/>
            <w:vMerge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766" w:type="dxa"/>
          </w:tcPr>
          <w:p w:rsidR="00D72B3F" w:rsidRPr="00AA19EA" w:rsidRDefault="00D72B3F" w:rsidP="005200D2">
            <w:pPr>
              <w:jc w:val="both"/>
            </w:pPr>
            <w:r w:rsidRPr="00AA19EA">
              <w:t>5</w:t>
            </w: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  <w:r w:rsidRPr="00AA19EA">
              <w:t>6</w:t>
            </w:r>
          </w:p>
        </w:tc>
        <w:tc>
          <w:tcPr>
            <w:tcW w:w="694" w:type="dxa"/>
          </w:tcPr>
          <w:p w:rsidR="00D72B3F" w:rsidRPr="00AA19EA" w:rsidRDefault="00D72B3F" w:rsidP="005200D2">
            <w:pPr>
              <w:jc w:val="both"/>
            </w:pPr>
            <w:r w:rsidRPr="00AA19EA">
              <w:t>7</w:t>
            </w:r>
          </w:p>
        </w:tc>
        <w:tc>
          <w:tcPr>
            <w:tcW w:w="559" w:type="dxa"/>
          </w:tcPr>
          <w:p w:rsidR="00D72B3F" w:rsidRPr="00AA19EA" w:rsidRDefault="00D72B3F" w:rsidP="005200D2">
            <w:pPr>
              <w:jc w:val="both"/>
            </w:pPr>
            <w:r w:rsidRPr="00AA19EA">
              <w:t>8</w:t>
            </w: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  <w:r w:rsidRPr="00AA19EA">
              <w:t>9</w:t>
            </w:r>
          </w:p>
        </w:tc>
        <w:tc>
          <w:tcPr>
            <w:tcW w:w="668" w:type="dxa"/>
          </w:tcPr>
          <w:p w:rsidR="00D72B3F" w:rsidRPr="00AA19EA" w:rsidRDefault="00D72B3F" w:rsidP="005200D2">
            <w:pPr>
              <w:jc w:val="both"/>
            </w:pPr>
            <w:r w:rsidRPr="00AA19EA">
              <w:t>10</w:t>
            </w:r>
          </w:p>
        </w:tc>
      </w:tr>
      <w:tr w:rsidR="00D72B3F" w:rsidRPr="00AA19EA" w:rsidTr="005200D2">
        <w:tc>
          <w:tcPr>
            <w:tcW w:w="2943" w:type="dxa"/>
          </w:tcPr>
          <w:p w:rsidR="00D72B3F" w:rsidRPr="00AA19EA" w:rsidRDefault="00D72B3F" w:rsidP="005200D2">
            <w:pPr>
              <w:jc w:val="both"/>
            </w:pPr>
            <w:r w:rsidRPr="00AA19EA">
              <w:t>План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766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694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559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668" w:type="dxa"/>
          </w:tcPr>
          <w:p w:rsidR="00D72B3F" w:rsidRPr="00AA19EA" w:rsidRDefault="00D72B3F" w:rsidP="005200D2">
            <w:pPr>
              <w:jc w:val="both"/>
            </w:pPr>
          </w:p>
        </w:tc>
      </w:tr>
      <w:tr w:rsidR="00D72B3F" w:rsidRPr="00AA19EA" w:rsidTr="005200D2">
        <w:tc>
          <w:tcPr>
            <w:tcW w:w="2943" w:type="dxa"/>
          </w:tcPr>
          <w:p w:rsidR="00D72B3F" w:rsidRPr="00AA19EA" w:rsidRDefault="00D72B3F" w:rsidP="005200D2">
            <w:pPr>
              <w:jc w:val="both"/>
            </w:pPr>
            <w:r w:rsidRPr="00AA19EA">
              <w:t>Аксонометрическая проекция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766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694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559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668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</w:tr>
      <w:tr w:rsidR="00D72B3F" w:rsidRPr="00AA19EA" w:rsidTr="005200D2">
        <w:tc>
          <w:tcPr>
            <w:tcW w:w="2943" w:type="dxa"/>
          </w:tcPr>
          <w:p w:rsidR="00D72B3F" w:rsidRPr="00AA19EA" w:rsidRDefault="00D72B3F" w:rsidP="005200D2">
            <w:pPr>
              <w:jc w:val="both"/>
            </w:pPr>
            <w:r w:rsidRPr="00AA19EA">
              <w:t>Чертеж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766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694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559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668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</w:tr>
      <w:tr w:rsidR="00D72B3F" w:rsidRPr="00AA19EA" w:rsidTr="005200D2">
        <w:tc>
          <w:tcPr>
            <w:tcW w:w="2943" w:type="dxa"/>
          </w:tcPr>
          <w:p w:rsidR="00D72B3F" w:rsidRPr="00AA19EA" w:rsidRDefault="00D72B3F" w:rsidP="005200D2">
            <w:pPr>
              <w:jc w:val="both"/>
            </w:pPr>
            <w:r w:rsidRPr="00AA19EA">
              <w:t>Развертка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766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694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559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668" w:type="dxa"/>
          </w:tcPr>
          <w:p w:rsidR="00D72B3F" w:rsidRPr="00AA19EA" w:rsidRDefault="00D72B3F" w:rsidP="005200D2">
            <w:pPr>
              <w:jc w:val="both"/>
            </w:pPr>
          </w:p>
        </w:tc>
      </w:tr>
      <w:tr w:rsidR="00D72B3F" w:rsidRPr="00AA19EA" w:rsidTr="005200D2">
        <w:tc>
          <w:tcPr>
            <w:tcW w:w="2943" w:type="dxa"/>
          </w:tcPr>
          <w:p w:rsidR="00D72B3F" w:rsidRPr="00AA19EA" w:rsidRDefault="00D72B3F" w:rsidP="005200D2">
            <w:pPr>
              <w:jc w:val="both"/>
            </w:pPr>
            <w:r w:rsidRPr="00AA19EA">
              <w:t>Карта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766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694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559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668" w:type="dxa"/>
          </w:tcPr>
          <w:p w:rsidR="00D72B3F" w:rsidRPr="00AA19EA" w:rsidRDefault="00D72B3F" w:rsidP="005200D2">
            <w:pPr>
              <w:jc w:val="both"/>
            </w:pPr>
          </w:p>
        </w:tc>
      </w:tr>
      <w:tr w:rsidR="00D72B3F" w:rsidRPr="00AA19EA" w:rsidTr="005200D2">
        <w:tc>
          <w:tcPr>
            <w:tcW w:w="2943" w:type="dxa"/>
          </w:tcPr>
          <w:p w:rsidR="00D72B3F" w:rsidRPr="00AA19EA" w:rsidRDefault="00D72B3F" w:rsidP="005200D2">
            <w:pPr>
              <w:jc w:val="both"/>
            </w:pPr>
            <w:r w:rsidRPr="00AA19EA">
              <w:t>Схема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766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694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559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668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</w:tr>
      <w:tr w:rsidR="00D72B3F" w:rsidRPr="00AA19EA" w:rsidTr="005200D2">
        <w:tc>
          <w:tcPr>
            <w:tcW w:w="2943" w:type="dxa"/>
          </w:tcPr>
          <w:p w:rsidR="00D72B3F" w:rsidRPr="00AA19EA" w:rsidRDefault="00D72B3F" w:rsidP="005200D2">
            <w:pPr>
              <w:jc w:val="both"/>
            </w:pPr>
            <w:r w:rsidRPr="00AA19EA">
              <w:t>Технический рисунок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766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694" w:type="dxa"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559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695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668" w:type="dxa"/>
          </w:tcPr>
          <w:p w:rsidR="00D72B3F" w:rsidRPr="00AA19EA" w:rsidRDefault="00D72B3F" w:rsidP="005200D2">
            <w:pPr>
              <w:jc w:val="both"/>
            </w:pPr>
          </w:p>
        </w:tc>
      </w:tr>
    </w:tbl>
    <w:p w:rsidR="00D72B3F" w:rsidRPr="00AA19EA" w:rsidRDefault="00D72B3F" w:rsidP="00D72B3F">
      <w:pPr>
        <w:jc w:val="both"/>
        <w:rPr>
          <w:bCs/>
        </w:rPr>
      </w:pPr>
    </w:p>
    <w:p w:rsidR="00D72B3F" w:rsidRPr="00AA19EA" w:rsidRDefault="00D72B3F" w:rsidP="00D72B3F">
      <w:pPr>
        <w:jc w:val="both"/>
        <w:rPr>
          <w:bCs/>
        </w:rPr>
      </w:pPr>
      <w:r w:rsidRPr="00AA19EA">
        <w:rPr>
          <w:bCs/>
        </w:rPr>
        <w:t xml:space="preserve">- № 23 </w:t>
      </w:r>
      <w:r w:rsidRPr="00AA19EA">
        <w:t xml:space="preserve"> – операции изменения положения предмета в пространстве</w:t>
      </w:r>
      <w:r w:rsidRPr="00AA19EA">
        <w:rPr>
          <w:bCs/>
        </w:rPr>
        <w:t xml:space="preserve">, </w:t>
      </w:r>
    </w:p>
    <w:p w:rsidR="00D72B3F" w:rsidRPr="00AA19EA" w:rsidRDefault="00D72B3F" w:rsidP="00D72B3F">
      <w:pPr>
        <w:jc w:val="both"/>
        <w:rPr>
          <w:bCs/>
        </w:rPr>
      </w:pPr>
      <w:r w:rsidRPr="00AA19EA">
        <w:rPr>
          <w:bCs/>
        </w:rPr>
        <w:t>- № 18</w:t>
      </w:r>
      <w:r w:rsidRPr="00AA19EA">
        <w:t xml:space="preserve"> – чтение аксонометрических проекций, </w:t>
      </w:r>
      <w:r w:rsidRPr="00AA19EA">
        <w:rPr>
          <w:bCs/>
        </w:rPr>
        <w:t xml:space="preserve"> </w:t>
      </w:r>
    </w:p>
    <w:p w:rsidR="00D72B3F" w:rsidRPr="00AA19EA" w:rsidRDefault="00D72B3F" w:rsidP="00D72B3F">
      <w:pPr>
        <w:jc w:val="both"/>
      </w:pPr>
      <w:r w:rsidRPr="00AA19EA">
        <w:rPr>
          <w:bCs/>
        </w:rPr>
        <w:t>-  № 28</w:t>
      </w:r>
      <w:r w:rsidRPr="00AA19EA">
        <w:t xml:space="preserve"> - Чтение чертежей разверток, </w:t>
      </w:r>
    </w:p>
    <w:p w:rsidR="00D72B3F" w:rsidRPr="00AA19EA" w:rsidRDefault="00D72B3F" w:rsidP="00D72B3F">
      <w:pPr>
        <w:jc w:val="both"/>
      </w:pPr>
      <w:r w:rsidRPr="00AA19EA">
        <w:rPr>
          <w:bCs/>
        </w:rPr>
        <w:t xml:space="preserve"> - № 29</w:t>
      </w:r>
      <w:r w:rsidRPr="00AA19EA">
        <w:t xml:space="preserve"> - Конструирование несложных деталей из листового материала.</w:t>
      </w:r>
    </w:p>
    <w:p w:rsidR="00D72B3F" w:rsidRPr="00AA19EA" w:rsidRDefault="00D72B3F" w:rsidP="00D72B3F">
      <w:pPr>
        <w:ind w:firstLine="708"/>
        <w:jc w:val="both"/>
      </w:pPr>
      <w:r w:rsidRPr="00AA19EA">
        <w:t xml:space="preserve">Применяются различные формы графических  тестовых заданий: выбор одного варианта ответа из трех, выбор нескольких верных вариантов ответа из предложенного множества, задания на установление сходства и различия, задание на установление правильной последовательности графических операций. </w:t>
      </w:r>
    </w:p>
    <w:p w:rsidR="00D72B3F" w:rsidRPr="00AA19EA" w:rsidRDefault="00D72B3F" w:rsidP="00D72B3F">
      <w:pPr>
        <w:ind w:firstLine="708"/>
        <w:jc w:val="both"/>
      </w:pPr>
      <w:r w:rsidRPr="00AA19EA">
        <w:lastRenderedPageBreak/>
        <w:t xml:space="preserve">В каждом из графических заданий содержится по 10 вариантов, отличающихся степенью сложностью. Варианты № 9, 10 предназначены для обучающихся с низким уровнем </w:t>
      </w:r>
      <w:proofErr w:type="spellStart"/>
      <w:r w:rsidRPr="00AA19EA">
        <w:t>сформированности</w:t>
      </w:r>
      <w:proofErr w:type="spellEnd"/>
      <w:r w:rsidRPr="00AA19EA">
        <w:t xml:space="preserve"> пространственных представлений. Достаточная степень вариативности карточек-заданий обеспечивает возможность дифференцированного подхода к </w:t>
      </w:r>
      <w:proofErr w:type="gramStart"/>
      <w:r w:rsidRPr="00AA19EA">
        <w:t>обучающимся</w:t>
      </w:r>
      <w:proofErr w:type="gramEnd"/>
      <w:r w:rsidRPr="00AA19EA">
        <w:t>.</w:t>
      </w:r>
    </w:p>
    <w:p w:rsidR="00D72B3F" w:rsidRPr="00AA19EA" w:rsidRDefault="00D72B3F" w:rsidP="00D72B3F">
      <w:pPr>
        <w:jc w:val="center"/>
        <w:rPr>
          <w:b/>
        </w:rPr>
      </w:pPr>
    </w:p>
    <w:p w:rsidR="00D72B3F" w:rsidRPr="00AA19EA" w:rsidRDefault="00D72B3F" w:rsidP="00D72B3F">
      <w:pPr>
        <w:jc w:val="center"/>
        <w:rPr>
          <w:b/>
        </w:rPr>
      </w:pPr>
      <w:r w:rsidRPr="00AA19EA">
        <w:rPr>
          <w:b/>
        </w:rPr>
        <w:t>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992"/>
        <w:gridCol w:w="992"/>
        <w:gridCol w:w="992"/>
        <w:gridCol w:w="851"/>
        <w:gridCol w:w="850"/>
        <w:gridCol w:w="993"/>
        <w:gridCol w:w="1009"/>
      </w:tblGrid>
      <w:tr w:rsidR="00D72B3F" w:rsidRPr="00AA19EA" w:rsidTr="005200D2">
        <w:tc>
          <w:tcPr>
            <w:tcW w:w="817" w:type="dxa"/>
            <w:vMerge w:val="restart"/>
          </w:tcPr>
          <w:p w:rsidR="00D72B3F" w:rsidRPr="00AA19EA" w:rsidRDefault="00D72B3F" w:rsidP="005200D2">
            <w:pPr>
              <w:jc w:val="both"/>
            </w:pPr>
            <w:r w:rsidRPr="00AA19EA">
              <w:t>задание</w:t>
            </w:r>
          </w:p>
        </w:tc>
        <w:tc>
          <w:tcPr>
            <w:tcW w:w="9231" w:type="dxa"/>
            <w:gridSpan w:val="10"/>
          </w:tcPr>
          <w:p w:rsidR="00D72B3F" w:rsidRPr="00AA19EA" w:rsidRDefault="00D72B3F" w:rsidP="005200D2">
            <w:pPr>
              <w:jc w:val="center"/>
            </w:pPr>
            <w:r w:rsidRPr="00AA19EA">
              <w:t>вариант</w:t>
            </w:r>
          </w:p>
        </w:tc>
      </w:tr>
      <w:tr w:rsidR="00D72B3F" w:rsidRPr="00AA19EA" w:rsidTr="005200D2">
        <w:tc>
          <w:tcPr>
            <w:tcW w:w="817" w:type="dxa"/>
            <w:vMerge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5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6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7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8</w:t>
            </w:r>
          </w:p>
        </w:tc>
        <w:tc>
          <w:tcPr>
            <w:tcW w:w="993" w:type="dxa"/>
          </w:tcPr>
          <w:p w:rsidR="00D72B3F" w:rsidRPr="00AA19EA" w:rsidRDefault="00D72B3F" w:rsidP="005200D2">
            <w:pPr>
              <w:jc w:val="both"/>
            </w:pPr>
            <w:r w:rsidRPr="00AA19EA">
              <w:t>9</w:t>
            </w:r>
          </w:p>
        </w:tc>
        <w:tc>
          <w:tcPr>
            <w:tcW w:w="1009" w:type="dxa"/>
          </w:tcPr>
          <w:p w:rsidR="00D72B3F" w:rsidRPr="00AA19EA" w:rsidRDefault="00D72B3F" w:rsidP="005200D2">
            <w:pPr>
              <w:jc w:val="both"/>
            </w:pPr>
            <w:r w:rsidRPr="00AA19EA">
              <w:t>10</w:t>
            </w:r>
          </w:p>
        </w:tc>
      </w:tr>
      <w:tr w:rsidR="00D72B3F" w:rsidRPr="00AA19EA" w:rsidTr="005200D2">
        <w:tc>
          <w:tcPr>
            <w:tcW w:w="817" w:type="dxa"/>
          </w:tcPr>
          <w:p w:rsidR="00D72B3F" w:rsidRPr="00AA19EA" w:rsidRDefault="00D72B3F" w:rsidP="005200D2">
            <w:pPr>
              <w:jc w:val="center"/>
            </w:pPr>
            <w:r w:rsidRPr="00AA19EA">
              <w:t>18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2,4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1,3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1,4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2,4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2,4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2,4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1,4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2,4</w:t>
            </w:r>
          </w:p>
        </w:tc>
        <w:tc>
          <w:tcPr>
            <w:tcW w:w="993" w:type="dxa"/>
          </w:tcPr>
          <w:p w:rsidR="00D72B3F" w:rsidRPr="00AA19EA" w:rsidRDefault="00D72B3F" w:rsidP="005200D2">
            <w:pPr>
              <w:jc w:val="both"/>
            </w:pPr>
            <w:r w:rsidRPr="00AA19EA">
              <w:t>2,4</w:t>
            </w:r>
          </w:p>
        </w:tc>
        <w:tc>
          <w:tcPr>
            <w:tcW w:w="1009" w:type="dxa"/>
          </w:tcPr>
          <w:p w:rsidR="00D72B3F" w:rsidRPr="00AA19EA" w:rsidRDefault="00D72B3F" w:rsidP="005200D2">
            <w:pPr>
              <w:jc w:val="both"/>
            </w:pPr>
            <w:r w:rsidRPr="00AA19EA">
              <w:t>1,3,4</w:t>
            </w:r>
          </w:p>
        </w:tc>
      </w:tr>
      <w:tr w:rsidR="00D72B3F" w:rsidRPr="00AA19EA" w:rsidTr="005200D2">
        <w:tc>
          <w:tcPr>
            <w:tcW w:w="817" w:type="dxa"/>
          </w:tcPr>
          <w:p w:rsidR="00D72B3F" w:rsidRPr="00AA19EA" w:rsidRDefault="00D72B3F" w:rsidP="005200D2">
            <w:pPr>
              <w:jc w:val="center"/>
            </w:pPr>
            <w:r w:rsidRPr="00AA19EA">
              <w:t>23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1-о</w:t>
            </w:r>
            <w:r w:rsidRPr="00AA19EA">
              <w:rPr>
                <w:lang w:val="en-US"/>
              </w:rPr>
              <w:t>z</w:t>
            </w:r>
            <w:r w:rsidRPr="00AA19EA">
              <w:t xml:space="preserve"> </w:t>
            </w:r>
          </w:p>
          <w:p w:rsidR="00D72B3F" w:rsidRPr="00AA19EA" w:rsidRDefault="00D72B3F" w:rsidP="005200D2">
            <w:pPr>
              <w:jc w:val="both"/>
            </w:pPr>
            <w:r w:rsidRPr="00AA19EA">
              <w:t>2-</w:t>
            </w:r>
            <w:r w:rsidRPr="00AA19EA">
              <w:rPr>
                <w:lang w:val="en-US"/>
              </w:rPr>
              <w:t>ox</w:t>
            </w:r>
            <w:r w:rsidRPr="00AA19EA">
              <w:t xml:space="preserve"> </w:t>
            </w:r>
            <w:proofErr w:type="spellStart"/>
            <w:r w:rsidRPr="00AA19EA">
              <w:rPr>
                <w:lang w:val="en-US"/>
              </w:rPr>
              <w:t>oz</w:t>
            </w:r>
            <w:proofErr w:type="spellEnd"/>
          </w:p>
          <w:p w:rsidR="00D72B3F" w:rsidRPr="00AA19EA" w:rsidRDefault="00D72B3F" w:rsidP="005200D2">
            <w:pPr>
              <w:jc w:val="both"/>
            </w:pPr>
            <w:r w:rsidRPr="00AA19EA">
              <w:t>3-</w:t>
            </w:r>
            <w:r w:rsidRPr="00AA19EA">
              <w:rPr>
                <w:lang w:val="en-US"/>
              </w:rPr>
              <w:t>ox</w:t>
            </w:r>
            <w:r w:rsidRPr="00AA19EA">
              <w:t xml:space="preserve"> </w:t>
            </w:r>
            <w:r w:rsidRPr="00AA19EA">
              <w:rPr>
                <w:lang w:val="en-US"/>
              </w:rPr>
              <w:t>oy</w:t>
            </w:r>
            <w:r w:rsidRPr="00AA19EA">
              <w:t xml:space="preserve"> </w:t>
            </w:r>
            <w:proofErr w:type="spellStart"/>
            <w:r w:rsidRPr="00AA19EA">
              <w:rPr>
                <w:lang w:val="en-US"/>
              </w:rPr>
              <w:t>oz</w:t>
            </w:r>
            <w:proofErr w:type="spellEnd"/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1-oz</w:t>
            </w:r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 xml:space="preserve">2-oy </w:t>
            </w:r>
            <w:proofErr w:type="spellStart"/>
            <w:r w:rsidRPr="00AA19EA">
              <w:rPr>
                <w:lang w:val="en-US"/>
              </w:rPr>
              <w:t>oz</w:t>
            </w:r>
            <w:proofErr w:type="spellEnd"/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 xml:space="preserve">3-ox oy </w:t>
            </w:r>
            <w:proofErr w:type="spellStart"/>
            <w:r w:rsidRPr="00AA19EA">
              <w:rPr>
                <w:lang w:val="en-US"/>
              </w:rPr>
              <w:t>oz</w:t>
            </w:r>
            <w:proofErr w:type="spellEnd"/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1-ox</w:t>
            </w:r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 xml:space="preserve">2-oy </w:t>
            </w:r>
            <w:proofErr w:type="spellStart"/>
            <w:r w:rsidRPr="00AA19EA">
              <w:rPr>
                <w:lang w:val="en-US"/>
              </w:rPr>
              <w:t>oz</w:t>
            </w:r>
            <w:proofErr w:type="spellEnd"/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3-oy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1-oz</w:t>
            </w:r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 xml:space="preserve">2-ox </w:t>
            </w:r>
            <w:proofErr w:type="spellStart"/>
            <w:r w:rsidRPr="00AA19EA">
              <w:rPr>
                <w:lang w:val="en-US"/>
              </w:rPr>
              <w:t>oz</w:t>
            </w:r>
            <w:proofErr w:type="spellEnd"/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3-ox oy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1-ox</w:t>
            </w:r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2</w:t>
            </w:r>
            <w:r w:rsidRPr="00AA19EA">
              <w:t>,</w:t>
            </w:r>
            <w:r w:rsidRPr="00AA19EA">
              <w:rPr>
                <w:lang w:val="en-US"/>
              </w:rPr>
              <w:t xml:space="preserve">3-ox oy </w:t>
            </w:r>
            <w:proofErr w:type="spellStart"/>
            <w:r w:rsidRPr="00AA19EA">
              <w:rPr>
                <w:lang w:val="en-US"/>
              </w:rPr>
              <w:t>oz</w:t>
            </w:r>
            <w:proofErr w:type="spellEnd"/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 xml:space="preserve">1,2-ox </w:t>
            </w:r>
            <w:proofErr w:type="spellStart"/>
            <w:r w:rsidRPr="00AA19EA">
              <w:rPr>
                <w:lang w:val="en-US"/>
              </w:rPr>
              <w:t>oz</w:t>
            </w:r>
            <w:proofErr w:type="spellEnd"/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 xml:space="preserve">3-ox oy </w:t>
            </w:r>
            <w:proofErr w:type="spellStart"/>
            <w:r w:rsidRPr="00AA19EA">
              <w:rPr>
                <w:lang w:val="en-US"/>
              </w:rPr>
              <w:t>oz</w:t>
            </w:r>
            <w:proofErr w:type="spellEnd"/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1-oy</w:t>
            </w:r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Oz</w:t>
            </w:r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2-oz</w:t>
            </w:r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 xml:space="preserve">3-ox oy </w:t>
            </w:r>
            <w:proofErr w:type="spellStart"/>
            <w:r w:rsidRPr="00AA19EA">
              <w:rPr>
                <w:lang w:val="en-US"/>
              </w:rPr>
              <w:t>oz</w:t>
            </w:r>
            <w:proofErr w:type="spellEnd"/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1-oy</w:t>
            </w:r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2-ox oy</w:t>
            </w:r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3-oz</w:t>
            </w:r>
          </w:p>
        </w:tc>
        <w:tc>
          <w:tcPr>
            <w:tcW w:w="993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1-oz</w:t>
            </w:r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 xml:space="preserve">2-ox oy </w:t>
            </w:r>
            <w:proofErr w:type="spellStart"/>
            <w:r w:rsidRPr="00AA19EA">
              <w:rPr>
                <w:lang w:val="en-US"/>
              </w:rPr>
              <w:t>oz</w:t>
            </w:r>
            <w:proofErr w:type="spellEnd"/>
          </w:p>
        </w:tc>
        <w:tc>
          <w:tcPr>
            <w:tcW w:w="1009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1-oy</w:t>
            </w:r>
          </w:p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2-ox</w:t>
            </w:r>
          </w:p>
        </w:tc>
      </w:tr>
      <w:tr w:rsidR="00D72B3F" w:rsidRPr="00AA19EA" w:rsidTr="005200D2">
        <w:tc>
          <w:tcPr>
            <w:tcW w:w="817" w:type="dxa"/>
          </w:tcPr>
          <w:p w:rsidR="00D72B3F" w:rsidRPr="00AA19EA" w:rsidRDefault="00D72B3F" w:rsidP="005200D2">
            <w:pPr>
              <w:jc w:val="center"/>
            </w:pPr>
            <w:r w:rsidRPr="00AA19EA">
              <w:t>28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2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4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4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2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4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3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3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4</w:t>
            </w:r>
          </w:p>
        </w:tc>
        <w:tc>
          <w:tcPr>
            <w:tcW w:w="993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4</w:t>
            </w:r>
          </w:p>
        </w:tc>
        <w:tc>
          <w:tcPr>
            <w:tcW w:w="1009" w:type="dxa"/>
          </w:tcPr>
          <w:p w:rsidR="00D72B3F" w:rsidRPr="00AA19EA" w:rsidRDefault="00D72B3F" w:rsidP="005200D2">
            <w:pPr>
              <w:jc w:val="both"/>
              <w:rPr>
                <w:lang w:val="en-US"/>
              </w:rPr>
            </w:pPr>
            <w:r w:rsidRPr="00AA19EA">
              <w:rPr>
                <w:lang w:val="en-US"/>
              </w:rPr>
              <w:t>3</w:t>
            </w:r>
          </w:p>
        </w:tc>
      </w:tr>
      <w:tr w:rsidR="00D72B3F" w:rsidRPr="00AA19EA" w:rsidTr="005200D2">
        <w:tc>
          <w:tcPr>
            <w:tcW w:w="817" w:type="dxa"/>
          </w:tcPr>
          <w:p w:rsidR="00D72B3F" w:rsidRPr="00AA19EA" w:rsidRDefault="00D72B3F" w:rsidP="005200D2">
            <w:pPr>
              <w:jc w:val="center"/>
            </w:pPr>
            <w:r w:rsidRPr="00AA19EA">
              <w:t>29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5,6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5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2,3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3,4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3,6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2,4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2,4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993" w:type="dxa"/>
          </w:tcPr>
          <w:p w:rsidR="00D72B3F" w:rsidRPr="00AA19EA" w:rsidRDefault="00D72B3F" w:rsidP="005200D2">
            <w:pPr>
              <w:jc w:val="both"/>
            </w:pPr>
            <w:r w:rsidRPr="00AA19EA">
              <w:t>2,6</w:t>
            </w:r>
          </w:p>
        </w:tc>
        <w:tc>
          <w:tcPr>
            <w:tcW w:w="1009" w:type="dxa"/>
          </w:tcPr>
          <w:p w:rsidR="00D72B3F" w:rsidRPr="00AA19EA" w:rsidRDefault="00D72B3F" w:rsidP="005200D2">
            <w:pPr>
              <w:jc w:val="both"/>
            </w:pPr>
            <w:r w:rsidRPr="00AA19EA">
              <w:t>2,6</w:t>
            </w:r>
          </w:p>
        </w:tc>
      </w:tr>
    </w:tbl>
    <w:p w:rsidR="00D72B3F" w:rsidRPr="00AA19EA" w:rsidRDefault="00D72B3F" w:rsidP="00D72B3F">
      <w:pPr>
        <w:jc w:val="both"/>
        <w:rPr>
          <w:bCs/>
        </w:rPr>
      </w:pPr>
    </w:p>
    <w:p w:rsidR="00D72B3F" w:rsidRPr="00AA19EA" w:rsidRDefault="00D72B3F" w:rsidP="00D72B3F">
      <w:pPr>
        <w:jc w:val="both"/>
      </w:pPr>
      <w:r w:rsidRPr="00AA19EA">
        <w:rPr>
          <w:bCs/>
        </w:rPr>
        <w:t xml:space="preserve">Фронтальный контроль по теме: </w:t>
      </w:r>
      <w:r w:rsidRPr="00AA19EA">
        <w:rPr>
          <w:b/>
        </w:rPr>
        <w:t xml:space="preserve">Прямоугольные и аксонометрические проекции.  </w:t>
      </w:r>
    </w:p>
    <w:p w:rsidR="00D72B3F" w:rsidRPr="00AA19EA" w:rsidRDefault="00D72B3F" w:rsidP="00D72B3F">
      <w:pPr>
        <w:jc w:val="both"/>
        <w:rPr>
          <w:b/>
          <w:color w:val="0D0D0D"/>
        </w:rPr>
      </w:pPr>
      <w:r w:rsidRPr="00AA19EA">
        <w:t>Используются различные формы тестовых заданий: выбор одного варианта ответа из двух, задание на заполнение пропущенного ключевого слова, проблемные вопросы.</w:t>
      </w:r>
    </w:p>
    <w:p w:rsidR="00D72B3F" w:rsidRPr="00AA19EA" w:rsidRDefault="00D72B3F" w:rsidP="00D72B3F">
      <w:pPr>
        <w:rPr>
          <w:b/>
          <w:color w:val="0D0D0D"/>
        </w:rPr>
      </w:pPr>
      <w:r w:rsidRPr="00AA19EA">
        <w:rPr>
          <w:b/>
          <w:color w:val="0D0D0D"/>
        </w:rPr>
        <w:t xml:space="preserve">      </w:t>
      </w:r>
    </w:p>
    <w:p w:rsidR="00D72B3F" w:rsidRPr="00AA19EA" w:rsidRDefault="00D72B3F" w:rsidP="00D72B3F">
      <w:pPr>
        <w:rPr>
          <w:b/>
          <w:color w:val="0D0D0D"/>
        </w:rPr>
      </w:pPr>
      <w:r w:rsidRPr="00AA19EA">
        <w:rPr>
          <w:b/>
          <w:color w:val="0D0D0D"/>
        </w:rPr>
        <w:t>ВАРИАНТ 1.</w:t>
      </w:r>
    </w:p>
    <w:p w:rsidR="00D72B3F" w:rsidRPr="00AA19EA" w:rsidRDefault="00D72B3F" w:rsidP="00D72B3F">
      <w:pPr>
        <w:numPr>
          <w:ilvl w:val="0"/>
          <w:numId w:val="2"/>
        </w:numPr>
        <w:tabs>
          <w:tab w:val="clear" w:pos="1080"/>
          <w:tab w:val="left" w:pos="180"/>
          <w:tab w:val="num" w:pos="360"/>
        </w:tabs>
        <w:ind w:left="0" w:firstLine="0"/>
        <w:jc w:val="both"/>
        <w:rPr>
          <w:bCs/>
          <w:color w:val="0D0D0D"/>
        </w:rPr>
      </w:pPr>
      <w:r w:rsidRPr="00AA19EA">
        <w:rPr>
          <w:bCs/>
          <w:color w:val="0D0D0D"/>
        </w:rPr>
        <w:t>Перечислите основные виды.</w:t>
      </w:r>
    </w:p>
    <w:p w:rsidR="00D72B3F" w:rsidRPr="00AA19EA" w:rsidRDefault="00D72B3F" w:rsidP="00D72B3F">
      <w:pPr>
        <w:numPr>
          <w:ilvl w:val="0"/>
          <w:numId w:val="2"/>
        </w:numPr>
        <w:tabs>
          <w:tab w:val="clear" w:pos="1080"/>
          <w:tab w:val="num" w:pos="360"/>
        </w:tabs>
        <w:ind w:left="0" w:firstLine="0"/>
        <w:jc w:val="both"/>
        <w:rPr>
          <w:bCs/>
          <w:color w:val="0D0D0D"/>
        </w:rPr>
      </w:pPr>
      <w:r w:rsidRPr="00AA19EA">
        <w:rPr>
          <w:bCs/>
          <w:color w:val="0D0D0D"/>
        </w:rPr>
        <w:t>Как располагается вид слева относительно главного вида?</w:t>
      </w:r>
    </w:p>
    <w:p w:rsidR="00D72B3F" w:rsidRPr="00AA19EA" w:rsidRDefault="00D72B3F" w:rsidP="00D72B3F">
      <w:pPr>
        <w:numPr>
          <w:ilvl w:val="0"/>
          <w:numId w:val="2"/>
        </w:numPr>
        <w:tabs>
          <w:tab w:val="clear" w:pos="1080"/>
          <w:tab w:val="num" w:pos="360"/>
        </w:tabs>
        <w:ind w:left="0" w:firstLine="0"/>
        <w:jc w:val="both"/>
        <w:rPr>
          <w:bCs/>
          <w:color w:val="0D0D0D"/>
        </w:rPr>
      </w:pPr>
      <w:r w:rsidRPr="00AA19EA">
        <w:rPr>
          <w:bCs/>
          <w:color w:val="0D0D0D"/>
        </w:rPr>
        <w:t>При каком условии ребро детали проецируется в точку?</w:t>
      </w:r>
    </w:p>
    <w:p w:rsidR="00D72B3F" w:rsidRPr="00AA19EA" w:rsidRDefault="00D72B3F" w:rsidP="00D72B3F">
      <w:pPr>
        <w:numPr>
          <w:ilvl w:val="0"/>
          <w:numId w:val="2"/>
        </w:numPr>
        <w:tabs>
          <w:tab w:val="clear" w:pos="1080"/>
          <w:tab w:val="num" w:pos="360"/>
        </w:tabs>
        <w:ind w:left="0" w:firstLine="0"/>
        <w:jc w:val="both"/>
        <w:rPr>
          <w:bCs/>
          <w:color w:val="0D0D0D"/>
        </w:rPr>
      </w:pPr>
      <w:r w:rsidRPr="00AA19EA">
        <w:rPr>
          <w:bCs/>
          <w:color w:val="0D0D0D"/>
        </w:rPr>
        <w:t>Сколько граней имеет четырехугольная пирамида?</w:t>
      </w:r>
    </w:p>
    <w:p w:rsidR="00D72B3F" w:rsidRPr="00AA19EA" w:rsidRDefault="00D72B3F" w:rsidP="00D72B3F">
      <w:pPr>
        <w:numPr>
          <w:ilvl w:val="0"/>
          <w:numId w:val="2"/>
        </w:numPr>
        <w:tabs>
          <w:tab w:val="clear" w:pos="1080"/>
          <w:tab w:val="num" w:pos="360"/>
        </w:tabs>
        <w:ind w:left="0" w:firstLine="0"/>
        <w:jc w:val="both"/>
        <w:rPr>
          <w:bCs/>
        </w:rPr>
      </w:pPr>
      <w:r w:rsidRPr="00AA19EA">
        <w:rPr>
          <w:bCs/>
          <w:color w:val="0D0D0D"/>
        </w:rPr>
        <w:t xml:space="preserve">Какой из способов проецирования в черчении принят </w:t>
      </w:r>
      <w:proofErr w:type="gramStart"/>
      <w:r w:rsidRPr="00AA19EA">
        <w:rPr>
          <w:bCs/>
          <w:color w:val="0D0D0D"/>
        </w:rPr>
        <w:t>за</w:t>
      </w:r>
      <w:proofErr w:type="gramEnd"/>
      <w:r w:rsidRPr="00AA19EA">
        <w:rPr>
          <w:bCs/>
          <w:color w:val="0D0D0D"/>
        </w:rPr>
        <w:t xml:space="preserve"> основной?</w:t>
      </w:r>
    </w:p>
    <w:p w:rsidR="00D72B3F" w:rsidRPr="00AA19EA" w:rsidRDefault="00D72B3F" w:rsidP="00D72B3F">
      <w:pPr>
        <w:tabs>
          <w:tab w:val="num" w:pos="360"/>
        </w:tabs>
        <w:jc w:val="both"/>
        <w:rPr>
          <w:bCs/>
        </w:rPr>
      </w:pPr>
      <w:r w:rsidRPr="00AA19EA">
        <w:rPr>
          <w:bCs/>
          <w:color w:val="0D0D0D"/>
        </w:rPr>
        <w:t xml:space="preserve">      а)</w:t>
      </w:r>
      <w:proofErr w:type="gramStart"/>
      <w:r w:rsidRPr="00AA19EA">
        <w:rPr>
          <w:bCs/>
          <w:color w:val="0D0D0D"/>
        </w:rPr>
        <w:t>.</w:t>
      </w:r>
      <w:proofErr w:type="gramEnd"/>
      <w:r w:rsidRPr="00AA19EA">
        <w:rPr>
          <w:bCs/>
          <w:color w:val="0D0D0D"/>
        </w:rPr>
        <w:t xml:space="preserve"> </w:t>
      </w:r>
      <w:proofErr w:type="gramStart"/>
      <w:r w:rsidRPr="00AA19EA">
        <w:rPr>
          <w:bCs/>
          <w:color w:val="0D0D0D"/>
        </w:rPr>
        <w:t>ц</w:t>
      </w:r>
      <w:proofErr w:type="gramEnd"/>
      <w:r w:rsidRPr="00AA19EA">
        <w:rPr>
          <w:bCs/>
          <w:color w:val="0D0D0D"/>
        </w:rPr>
        <w:t>ентральное     б). параллельное</w:t>
      </w:r>
    </w:p>
    <w:p w:rsidR="00D72B3F" w:rsidRPr="00AA19EA" w:rsidRDefault="00D72B3F" w:rsidP="00D72B3F">
      <w:pPr>
        <w:numPr>
          <w:ilvl w:val="0"/>
          <w:numId w:val="2"/>
        </w:numPr>
        <w:tabs>
          <w:tab w:val="clear" w:pos="1080"/>
          <w:tab w:val="num" w:pos="360"/>
        </w:tabs>
        <w:ind w:left="0" w:firstLine="0"/>
        <w:jc w:val="both"/>
        <w:rPr>
          <w:bCs/>
          <w:color w:val="0D0D0D"/>
        </w:rPr>
      </w:pPr>
      <w:r w:rsidRPr="00AA19EA">
        <w:rPr>
          <w:bCs/>
          <w:color w:val="0D0D0D"/>
        </w:rPr>
        <w:t xml:space="preserve">Назовите различия между техническим рисунком и аксонометрической  </w:t>
      </w:r>
    </w:p>
    <w:p w:rsidR="00D72B3F" w:rsidRPr="00AA19EA" w:rsidRDefault="00D72B3F" w:rsidP="00D72B3F">
      <w:pPr>
        <w:jc w:val="both"/>
        <w:rPr>
          <w:bCs/>
          <w:color w:val="0D0D0D"/>
        </w:rPr>
      </w:pPr>
      <w:r w:rsidRPr="00AA19EA">
        <w:rPr>
          <w:bCs/>
          <w:color w:val="0D0D0D"/>
        </w:rPr>
        <w:t xml:space="preserve">      проекцией.</w:t>
      </w:r>
    </w:p>
    <w:p w:rsidR="00D72B3F" w:rsidRPr="00AA19EA" w:rsidRDefault="00D72B3F" w:rsidP="00D72B3F">
      <w:pPr>
        <w:numPr>
          <w:ilvl w:val="0"/>
          <w:numId w:val="2"/>
        </w:numPr>
        <w:tabs>
          <w:tab w:val="clear" w:pos="1080"/>
          <w:tab w:val="num" w:pos="360"/>
        </w:tabs>
        <w:ind w:left="0" w:firstLine="0"/>
        <w:jc w:val="both"/>
        <w:rPr>
          <w:bCs/>
          <w:color w:val="0D0D0D"/>
        </w:rPr>
      </w:pPr>
      <w:r w:rsidRPr="00AA19EA">
        <w:rPr>
          <w:bCs/>
          <w:color w:val="0D0D0D"/>
        </w:rPr>
        <w:t xml:space="preserve">В изометрической проекции все размеры  откладываются в </w:t>
      </w:r>
      <w:proofErr w:type="gramStart"/>
      <w:r w:rsidRPr="00AA19EA">
        <w:rPr>
          <w:bCs/>
          <w:color w:val="0D0D0D"/>
        </w:rPr>
        <w:t>натуральную</w:t>
      </w:r>
      <w:proofErr w:type="gramEnd"/>
      <w:r w:rsidRPr="00AA19EA">
        <w:rPr>
          <w:bCs/>
          <w:color w:val="0D0D0D"/>
        </w:rPr>
        <w:t xml:space="preserve"> </w:t>
      </w:r>
    </w:p>
    <w:p w:rsidR="00D72B3F" w:rsidRPr="00AA19EA" w:rsidRDefault="00D72B3F" w:rsidP="00D72B3F">
      <w:pPr>
        <w:jc w:val="both"/>
        <w:rPr>
          <w:bCs/>
          <w:color w:val="0D0D0D"/>
        </w:rPr>
      </w:pPr>
      <w:r w:rsidRPr="00AA19EA">
        <w:rPr>
          <w:bCs/>
          <w:color w:val="0D0D0D"/>
        </w:rPr>
        <w:t xml:space="preserve">     величину?      а)</w:t>
      </w:r>
      <w:proofErr w:type="gramStart"/>
      <w:r w:rsidRPr="00AA19EA">
        <w:rPr>
          <w:bCs/>
          <w:color w:val="0D0D0D"/>
        </w:rPr>
        <w:t>.</w:t>
      </w:r>
      <w:proofErr w:type="gramEnd"/>
      <w:r w:rsidRPr="00AA19EA">
        <w:rPr>
          <w:bCs/>
          <w:color w:val="0D0D0D"/>
        </w:rPr>
        <w:t xml:space="preserve"> </w:t>
      </w:r>
      <w:proofErr w:type="gramStart"/>
      <w:r w:rsidRPr="00AA19EA">
        <w:rPr>
          <w:bCs/>
          <w:color w:val="0D0D0D"/>
        </w:rPr>
        <w:t>д</w:t>
      </w:r>
      <w:proofErr w:type="gramEnd"/>
      <w:r w:rsidRPr="00AA19EA">
        <w:rPr>
          <w:bCs/>
          <w:color w:val="0D0D0D"/>
        </w:rPr>
        <w:t>а                       б). нет</w:t>
      </w:r>
    </w:p>
    <w:p w:rsidR="00D72B3F" w:rsidRPr="00AA19EA" w:rsidRDefault="00D72B3F" w:rsidP="00D72B3F">
      <w:pPr>
        <w:tabs>
          <w:tab w:val="num" w:pos="360"/>
        </w:tabs>
        <w:jc w:val="both"/>
        <w:rPr>
          <w:bCs/>
          <w:color w:val="0D0D0D"/>
        </w:rPr>
      </w:pPr>
      <w:r w:rsidRPr="00AA19EA">
        <w:rPr>
          <w:bCs/>
          <w:color w:val="0D0D0D"/>
        </w:rPr>
        <w:t xml:space="preserve">8.  Вставьте пропущенное слово – «Невидимые части поверхности предмета </w:t>
      </w:r>
      <w:proofErr w:type="gramStart"/>
      <w:r w:rsidRPr="00AA19EA">
        <w:rPr>
          <w:bCs/>
          <w:color w:val="0D0D0D"/>
        </w:rPr>
        <w:t>на</w:t>
      </w:r>
      <w:proofErr w:type="gramEnd"/>
      <w:r w:rsidRPr="00AA19EA">
        <w:rPr>
          <w:bCs/>
          <w:color w:val="0D0D0D"/>
        </w:rPr>
        <w:t xml:space="preserve"> </w:t>
      </w:r>
    </w:p>
    <w:p w:rsidR="00D72B3F" w:rsidRPr="00AA19EA" w:rsidRDefault="00D72B3F" w:rsidP="00D72B3F">
      <w:pPr>
        <w:tabs>
          <w:tab w:val="num" w:pos="360"/>
        </w:tabs>
        <w:jc w:val="both"/>
        <w:rPr>
          <w:bCs/>
          <w:color w:val="0D0D0D"/>
        </w:rPr>
      </w:pPr>
      <w:r w:rsidRPr="00AA19EA">
        <w:rPr>
          <w:bCs/>
          <w:color w:val="0D0D0D"/>
        </w:rPr>
        <w:t xml:space="preserve">      </w:t>
      </w:r>
      <w:proofErr w:type="gramStart"/>
      <w:r w:rsidRPr="00AA19EA">
        <w:rPr>
          <w:bCs/>
          <w:color w:val="0D0D0D"/>
        </w:rPr>
        <w:t>видах</w:t>
      </w:r>
      <w:proofErr w:type="gramEnd"/>
      <w:r w:rsidRPr="00AA19EA">
        <w:rPr>
          <w:bCs/>
          <w:color w:val="0D0D0D"/>
        </w:rPr>
        <w:t xml:space="preserve"> допускается показывать ------------------------ линиями».</w:t>
      </w:r>
    </w:p>
    <w:p w:rsidR="00D72B3F" w:rsidRPr="00AA19EA" w:rsidRDefault="00D72B3F" w:rsidP="00D72B3F">
      <w:pPr>
        <w:numPr>
          <w:ilvl w:val="0"/>
          <w:numId w:val="4"/>
        </w:numPr>
        <w:tabs>
          <w:tab w:val="left" w:pos="180"/>
          <w:tab w:val="num" w:pos="360"/>
          <w:tab w:val="left" w:pos="540"/>
        </w:tabs>
        <w:ind w:left="0" w:firstLine="0"/>
        <w:jc w:val="both"/>
        <w:rPr>
          <w:bCs/>
          <w:color w:val="0D0D0D"/>
        </w:rPr>
      </w:pPr>
      <w:r w:rsidRPr="00AA19EA">
        <w:rPr>
          <w:bCs/>
          <w:color w:val="0D0D0D"/>
        </w:rPr>
        <w:t xml:space="preserve">  Изобразите оси  </w:t>
      </w:r>
      <w:proofErr w:type="spellStart"/>
      <w:r w:rsidRPr="00AA19EA">
        <w:rPr>
          <w:bCs/>
          <w:color w:val="0D0D0D"/>
        </w:rPr>
        <w:t>диметрической</w:t>
      </w:r>
      <w:proofErr w:type="spellEnd"/>
      <w:r w:rsidRPr="00AA19EA">
        <w:rPr>
          <w:bCs/>
          <w:color w:val="0D0D0D"/>
        </w:rPr>
        <w:t xml:space="preserve"> проекции.</w:t>
      </w:r>
    </w:p>
    <w:p w:rsidR="00D72B3F" w:rsidRPr="00AA19EA" w:rsidRDefault="00D72B3F" w:rsidP="00D72B3F">
      <w:pPr>
        <w:numPr>
          <w:ilvl w:val="0"/>
          <w:numId w:val="4"/>
        </w:numPr>
        <w:tabs>
          <w:tab w:val="left" w:pos="180"/>
          <w:tab w:val="left" w:pos="540"/>
        </w:tabs>
        <w:ind w:left="0" w:firstLine="0"/>
        <w:jc w:val="both"/>
        <w:rPr>
          <w:bCs/>
          <w:color w:val="0D0D0D"/>
        </w:rPr>
      </w:pPr>
      <w:r w:rsidRPr="00AA19EA">
        <w:rPr>
          <w:bCs/>
          <w:color w:val="0D0D0D"/>
        </w:rPr>
        <w:t xml:space="preserve">Благодаря каким условным знакам цилиндр и конус можно изобразить в одной       проекции? </w:t>
      </w:r>
    </w:p>
    <w:p w:rsidR="00D72B3F" w:rsidRPr="00AA19EA" w:rsidRDefault="00D72B3F" w:rsidP="00D72B3F">
      <w:pPr>
        <w:jc w:val="both"/>
        <w:rPr>
          <w:b/>
          <w:color w:val="0D0D0D"/>
        </w:rPr>
      </w:pPr>
    </w:p>
    <w:p w:rsidR="00D72B3F" w:rsidRPr="00AA19EA" w:rsidRDefault="00D72B3F" w:rsidP="00D72B3F">
      <w:pPr>
        <w:jc w:val="both"/>
        <w:rPr>
          <w:b/>
          <w:color w:val="0D0D0D"/>
        </w:rPr>
      </w:pPr>
      <w:r w:rsidRPr="00AA19EA">
        <w:rPr>
          <w:b/>
          <w:color w:val="0D0D0D"/>
        </w:rPr>
        <w:t>ВАРИАНТ 2.</w:t>
      </w:r>
    </w:p>
    <w:p w:rsidR="00D72B3F" w:rsidRPr="00AA19EA" w:rsidRDefault="00D72B3F" w:rsidP="00D72B3F">
      <w:pPr>
        <w:numPr>
          <w:ilvl w:val="0"/>
          <w:numId w:val="3"/>
        </w:numPr>
        <w:ind w:left="0" w:firstLine="0"/>
        <w:jc w:val="both"/>
        <w:rPr>
          <w:bCs/>
          <w:color w:val="0D0D0D"/>
        </w:rPr>
      </w:pPr>
      <w:r w:rsidRPr="00AA19EA">
        <w:rPr>
          <w:bCs/>
          <w:color w:val="0D0D0D"/>
        </w:rPr>
        <w:t xml:space="preserve">Сколько основных видов вы знаете? </w:t>
      </w:r>
    </w:p>
    <w:p w:rsidR="00D72B3F" w:rsidRPr="00AA19EA" w:rsidRDefault="00D72B3F" w:rsidP="00D72B3F">
      <w:pPr>
        <w:numPr>
          <w:ilvl w:val="0"/>
          <w:numId w:val="3"/>
        </w:numPr>
        <w:ind w:left="0" w:firstLine="0"/>
        <w:jc w:val="both"/>
        <w:rPr>
          <w:bCs/>
          <w:color w:val="0D0D0D"/>
        </w:rPr>
      </w:pPr>
      <w:r w:rsidRPr="00AA19EA">
        <w:rPr>
          <w:bCs/>
          <w:color w:val="0D0D0D"/>
        </w:rPr>
        <w:t>Как располагается вид сверху относительно главного вида?</w:t>
      </w:r>
    </w:p>
    <w:p w:rsidR="00D72B3F" w:rsidRPr="00AA19EA" w:rsidRDefault="00D72B3F" w:rsidP="00D72B3F">
      <w:pPr>
        <w:numPr>
          <w:ilvl w:val="0"/>
          <w:numId w:val="3"/>
        </w:numPr>
        <w:ind w:left="0" w:firstLine="0"/>
        <w:jc w:val="both"/>
        <w:rPr>
          <w:bCs/>
        </w:rPr>
      </w:pPr>
      <w:r w:rsidRPr="00AA19EA">
        <w:rPr>
          <w:bCs/>
          <w:color w:val="0D0D0D"/>
        </w:rPr>
        <w:t>При каком условии ребро детали проецируется в натуральную величину?</w:t>
      </w:r>
    </w:p>
    <w:p w:rsidR="00D72B3F" w:rsidRPr="00AA19EA" w:rsidRDefault="00D72B3F" w:rsidP="00D72B3F">
      <w:pPr>
        <w:numPr>
          <w:ilvl w:val="0"/>
          <w:numId w:val="3"/>
        </w:numPr>
        <w:ind w:left="0" w:firstLine="0"/>
        <w:jc w:val="both"/>
        <w:rPr>
          <w:bCs/>
        </w:rPr>
      </w:pPr>
      <w:r w:rsidRPr="00AA19EA">
        <w:rPr>
          <w:bCs/>
          <w:color w:val="0D0D0D"/>
        </w:rPr>
        <w:t>Сколько ребер имеет куб?</w:t>
      </w:r>
    </w:p>
    <w:p w:rsidR="00D72B3F" w:rsidRPr="00AA19EA" w:rsidRDefault="00D72B3F" w:rsidP="00D72B3F">
      <w:pPr>
        <w:numPr>
          <w:ilvl w:val="0"/>
          <w:numId w:val="3"/>
        </w:numPr>
        <w:ind w:left="0" w:firstLine="0"/>
        <w:jc w:val="both"/>
        <w:rPr>
          <w:bCs/>
        </w:rPr>
      </w:pPr>
      <w:r w:rsidRPr="00AA19EA">
        <w:rPr>
          <w:bCs/>
          <w:color w:val="0D0D0D"/>
        </w:rPr>
        <w:t xml:space="preserve">Какой из способов проецирования в черчении принят </w:t>
      </w:r>
      <w:proofErr w:type="gramStart"/>
      <w:r w:rsidRPr="00AA19EA">
        <w:rPr>
          <w:bCs/>
          <w:color w:val="0D0D0D"/>
        </w:rPr>
        <w:t>за</w:t>
      </w:r>
      <w:proofErr w:type="gramEnd"/>
      <w:r w:rsidRPr="00AA19EA">
        <w:rPr>
          <w:bCs/>
          <w:color w:val="0D0D0D"/>
        </w:rPr>
        <w:t xml:space="preserve"> основной?</w:t>
      </w:r>
    </w:p>
    <w:p w:rsidR="00D72B3F" w:rsidRPr="00AA19EA" w:rsidRDefault="00D72B3F" w:rsidP="00D72B3F">
      <w:pPr>
        <w:jc w:val="both"/>
        <w:rPr>
          <w:bCs/>
        </w:rPr>
      </w:pPr>
      <w:r w:rsidRPr="00AA19EA">
        <w:rPr>
          <w:bCs/>
          <w:color w:val="0D0D0D"/>
        </w:rPr>
        <w:t>а)</w:t>
      </w:r>
      <w:proofErr w:type="gramStart"/>
      <w:r w:rsidRPr="00AA19EA">
        <w:rPr>
          <w:bCs/>
          <w:color w:val="0D0D0D"/>
        </w:rPr>
        <w:t>.</w:t>
      </w:r>
      <w:proofErr w:type="gramEnd"/>
      <w:r w:rsidRPr="00AA19EA">
        <w:rPr>
          <w:bCs/>
          <w:color w:val="0D0D0D"/>
        </w:rPr>
        <w:t xml:space="preserve"> </w:t>
      </w:r>
      <w:proofErr w:type="gramStart"/>
      <w:r w:rsidRPr="00AA19EA">
        <w:rPr>
          <w:bCs/>
          <w:color w:val="0D0D0D"/>
        </w:rPr>
        <w:t>п</w:t>
      </w:r>
      <w:proofErr w:type="gramEnd"/>
      <w:r w:rsidRPr="00AA19EA">
        <w:rPr>
          <w:bCs/>
          <w:color w:val="0D0D0D"/>
        </w:rPr>
        <w:t xml:space="preserve">араллельное косоугольное              б). параллельное прямоугольное    </w:t>
      </w:r>
    </w:p>
    <w:p w:rsidR="00D72B3F" w:rsidRPr="00AA19EA" w:rsidRDefault="00D72B3F" w:rsidP="00D72B3F">
      <w:pPr>
        <w:numPr>
          <w:ilvl w:val="0"/>
          <w:numId w:val="3"/>
        </w:numPr>
        <w:ind w:left="0" w:firstLine="0"/>
        <w:jc w:val="both"/>
        <w:rPr>
          <w:bCs/>
        </w:rPr>
      </w:pPr>
      <w:r w:rsidRPr="00AA19EA">
        <w:rPr>
          <w:bCs/>
          <w:color w:val="0D0D0D"/>
        </w:rPr>
        <w:t>Назовите сходства между техническим рисунком и аксонометрической проекцией.</w:t>
      </w:r>
    </w:p>
    <w:p w:rsidR="00D72B3F" w:rsidRPr="00AA19EA" w:rsidRDefault="00D72B3F" w:rsidP="00D72B3F">
      <w:pPr>
        <w:numPr>
          <w:ilvl w:val="0"/>
          <w:numId w:val="3"/>
        </w:numPr>
        <w:ind w:left="0" w:firstLine="0"/>
        <w:jc w:val="both"/>
        <w:rPr>
          <w:bCs/>
          <w:color w:val="0D0D0D"/>
        </w:rPr>
      </w:pPr>
      <w:r w:rsidRPr="00AA19EA">
        <w:rPr>
          <w:bCs/>
          <w:color w:val="0D0D0D"/>
        </w:rPr>
        <w:t xml:space="preserve">В </w:t>
      </w:r>
      <w:proofErr w:type="spellStart"/>
      <w:r w:rsidRPr="00AA19EA">
        <w:rPr>
          <w:bCs/>
          <w:color w:val="0D0D0D"/>
        </w:rPr>
        <w:t>диметрической</w:t>
      </w:r>
      <w:proofErr w:type="spellEnd"/>
      <w:r w:rsidRPr="00AA19EA">
        <w:rPr>
          <w:bCs/>
          <w:color w:val="0D0D0D"/>
        </w:rPr>
        <w:t xml:space="preserve"> проекции все размеры  откладываются в натуральную величину?               а)</w:t>
      </w:r>
      <w:proofErr w:type="gramStart"/>
      <w:r w:rsidRPr="00AA19EA">
        <w:rPr>
          <w:bCs/>
          <w:color w:val="0D0D0D"/>
        </w:rPr>
        <w:t>.</w:t>
      </w:r>
      <w:proofErr w:type="gramEnd"/>
      <w:r w:rsidRPr="00AA19EA">
        <w:rPr>
          <w:bCs/>
          <w:color w:val="0D0D0D"/>
        </w:rPr>
        <w:t xml:space="preserve"> </w:t>
      </w:r>
      <w:proofErr w:type="gramStart"/>
      <w:r w:rsidRPr="00AA19EA">
        <w:rPr>
          <w:bCs/>
          <w:color w:val="0D0D0D"/>
        </w:rPr>
        <w:t>д</w:t>
      </w:r>
      <w:proofErr w:type="gramEnd"/>
      <w:r w:rsidRPr="00AA19EA">
        <w:rPr>
          <w:bCs/>
          <w:color w:val="0D0D0D"/>
        </w:rPr>
        <w:t>а                       б). нет</w:t>
      </w:r>
    </w:p>
    <w:p w:rsidR="00D72B3F" w:rsidRPr="00AA19EA" w:rsidRDefault="00D72B3F" w:rsidP="00D72B3F">
      <w:pPr>
        <w:tabs>
          <w:tab w:val="left" w:pos="180"/>
          <w:tab w:val="left" w:pos="360"/>
          <w:tab w:val="left" w:pos="540"/>
        </w:tabs>
        <w:jc w:val="both"/>
        <w:rPr>
          <w:bCs/>
          <w:color w:val="0D0D0D"/>
        </w:rPr>
      </w:pPr>
      <w:r w:rsidRPr="00AA19EA">
        <w:rPr>
          <w:bCs/>
          <w:color w:val="0D0D0D"/>
        </w:rPr>
        <w:t xml:space="preserve"> 8.  Какой условный знак используется для указания толщины детали на чертеже?</w:t>
      </w:r>
    </w:p>
    <w:p w:rsidR="00D72B3F" w:rsidRPr="00AA19EA" w:rsidRDefault="00D72B3F" w:rsidP="00D72B3F">
      <w:pPr>
        <w:tabs>
          <w:tab w:val="left" w:pos="180"/>
          <w:tab w:val="left" w:pos="360"/>
          <w:tab w:val="left" w:pos="540"/>
        </w:tabs>
        <w:jc w:val="both"/>
        <w:rPr>
          <w:bCs/>
          <w:color w:val="0D0D0D"/>
        </w:rPr>
      </w:pPr>
      <w:r w:rsidRPr="00AA19EA">
        <w:rPr>
          <w:bCs/>
          <w:color w:val="0D0D0D"/>
        </w:rPr>
        <w:t xml:space="preserve"> 9.  Изобразите оси в изометрической проекции.</w:t>
      </w:r>
    </w:p>
    <w:p w:rsidR="00D72B3F" w:rsidRPr="00AA19EA" w:rsidRDefault="00D72B3F" w:rsidP="00D72B3F">
      <w:pPr>
        <w:tabs>
          <w:tab w:val="left" w:pos="180"/>
          <w:tab w:val="left" w:pos="540"/>
          <w:tab w:val="left" w:pos="720"/>
        </w:tabs>
        <w:jc w:val="both"/>
      </w:pPr>
      <w:r w:rsidRPr="00AA19EA">
        <w:rPr>
          <w:bCs/>
          <w:color w:val="0D0D0D"/>
        </w:rPr>
        <w:t>10 . Благодаря какому условному знаку призму, пирамиду с квадратным   основанием можно изобразить в одной проекции?</w:t>
      </w:r>
      <w:r w:rsidRPr="00AA19EA">
        <w:rPr>
          <w:b/>
        </w:rPr>
        <w:t xml:space="preserve">                                                                                                       </w:t>
      </w:r>
    </w:p>
    <w:p w:rsidR="00D72B3F" w:rsidRPr="00AA19EA" w:rsidRDefault="00D72B3F" w:rsidP="00D72B3F">
      <w:pPr>
        <w:jc w:val="both"/>
        <w:rPr>
          <w:b/>
        </w:rPr>
      </w:pPr>
    </w:p>
    <w:p w:rsidR="00D72B3F" w:rsidRPr="00AA19EA" w:rsidRDefault="00D72B3F" w:rsidP="00D72B3F">
      <w:pPr>
        <w:tabs>
          <w:tab w:val="left" w:pos="273"/>
        </w:tabs>
        <w:spacing w:line="288" w:lineRule="auto"/>
        <w:rPr>
          <w:b/>
        </w:rPr>
      </w:pPr>
      <w:r w:rsidRPr="00AA19EA">
        <w:rPr>
          <w:b/>
        </w:rPr>
        <w:lastRenderedPageBreak/>
        <w:t xml:space="preserve">           З.3 -  правила выполнения чертежей, технических рисунков и эскизов;</w:t>
      </w:r>
    </w:p>
    <w:p w:rsidR="00D72B3F" w:rsidRPr="00AA19EA" w:rsidRDefault="00D72B3F" w:rsidP="00D72B3F">
      <w:pPr>
        <w:ind w:firstLine="708"/>
        <w:rPr>
          <w:bCs/>
        </w:rPr>
      </w:pPr>
      <w:r w:rsidRPr="00AA19EA">
        <w:rPr>
          <w:bCs/>
        </w:rPr>
        <w:t xml:space="preserve">Оценивание выполнения типовых заданий по моделям и карточкам. </w:t>
      </w:r>
    </w:p>
    <w:p w:rsidR="00D72B3F" w:rsidRPr="00AA19EA" w:rsidRDefault="00D72B3F" w:rsidP="00D72B3F">
      <w:r w:rsidRPr="00AA19EA">
        <w:t>- Зад. № 3  предназначено для  сравнительного анализа графических изображений чертежа вала,  двух сечений и двух разрезов; задание на установление правильной последовательности графических операций</w:t>
      </w:r>
      <w:proofErr w:type="gramStart"/>
      <w:r w:rsidRPr="00AA19EA">
        <w:t xml:space="preserve"> .</w:t>
      </w:r>
      <w:proofErr w:type="gramEnd"/>
      <w:r w:rsidRPr="00AA19EA">
        <w:t xml:space="preserve">  Решение: выбор и выполнение  </w:t>
      </w:r>
      <w:r w:rsidRPr="00AA19EA">
        <w:rPr>
          <w:b/>
        </w:rPr>
        <w:t xml:space="preserve">эскиза </w:t>
      </w:r>
      <w:r w:rsidRPr="00AA19EA">
        <w:t xml:space="preserve">верного варианта сечения и разреза. </w:t>
      </w:r>
    </w:p>
    <w:p w:rsidR="00D72B3F" w:rsidRPr="00AA19EA" w:rsidRDefault="00D72B3F" w:rsidP="00D72B3F">
      <w:r w:rsidRPr="00AA19EA">
        <w:t xml:space="preserve">- Зад. № 16 - выполнение </w:t>
      </w:r>
      <w:r w:rsidRPr="00AA19EA">
        <w:rPr>
          <w:b/>
        </w:rPr>
        <w:t xml:space="preserve">чертежа </w:t>
      </w:r>
      <w:r w:rsidRPr="00AA19EA">
        <w:t xml:space="preserve">по наглядному изображению (рис № 1) с изображением и обозначением резьбы.   Используя данный  чертеж (рис.2) изобразить и обозначить резьбу в указанном месте. </w:t>
      </w:r>
    </w:p>
    <w:p w:rsidR="00D72B3F" w:rsidRPr="00AA19EA" w:rsidRDefault="00D72B3F" w:rsidP="00D72B3F">
      <w:pPr>
        <w:jc w:val="both"/>
      </w:pPr>
      <w:r w:rsidRPr="00AA19EA">
        <w:t xml:space="preserve">- Зад. № 13 - чтение ортогональных проекций геометрических тел. </w:t>
      </w:r>
    </w:p>
    <w:p w:rsidR="00D72B3F" w:rsidRPr="00AA19EA" w:rsidRDefault="00D72B3F" w:rsidP="00D72B3F">
      <w:pPr>
        <w:ind w:firstLine="708"/>
        <w:jc w:val="both"/>
      </w:pPr>
      <w:r w:rsidRPr="00AA19EA">
        <w:t xml:space="preserve"> Используется графическая форма тестового задания: выбор одного варианта ответа из четырех или шести, задания на установление сходства и различия, задание на установление правильной последовательности графических операций. </w:t>
      </w:r>
    </w:p>
    <w:p w:rsidR="00D72B3F" w:rsidRPr="00AA19EA" w:rsidRDefault="00D72B3F" w:rsidP="00D72B3F">
      <w:pPr>
        <w:jc w:val="both"/>
        <w:rPr>
          <w:b/>
        </w:rPr>
      </w:pPr>
      <w:r w:rsidRPr="00AA19EA">
        <w:rPr>
          <w:b/>
        </w:rPr>
        <w:t>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850"/>
        <w:gridCol w:w="993"/>
        <w:gridCol w:w="708"/>
        <w:gridCol w:w="851"/>
        <w:gridCol w:w="850"/>
        <w:gridCol w:w="851"/>
        <w:gridCol w:w="709"/>
        <w:gridCol w:w="708"/>
        <w:gridCol w:w="868"/>
      </w:tblGrid>
      <w:tr w:rsidR="00D72B3F" w:rsidRPr="00AA19EA" w:rsidTr="005200D2">
        <w:tc>
          <w:tcPr>
            <w:tcW w:w="1809" w:type="dxa"/>
            <w:vMerge w:val="restart"/>
          </w:tcPr>
          <w:p w:rsidR="00D72B3F" w:rsidRPr="00AA19EA" w:rsidRDefault="00D72B3F" w:rsidP="005200D2">
            <w:pPr>
              <w:jc w:val="both"/>
            </w:pPr>
            <w:r w:rsidRPr="00AA19EA">
              <w:t>задание</w:t>
            </w:r>
          </w:p>
        </w:tc>
        <w:tc>
          <w:tcPr>
            <w:tcW w:w="8239" w:type="dxa"/>
            <w:gridSpan w:val="10"/>
          </w:tcPr>
          <w:p w:rsidR="00D72B3F" w:rsidRPr="00AA19EA" w:rsidRDefault="00D72B3F" w:rsidP="005200D2">
            <w:pPr>
              <w:jc w:val="center"/>
            </w:pPr>
            <w:r w:rsidRPr="00AA19EA">
              <w:t>вариант</w:t>
            </w:r>
          </w:p>
        </w:tc>
      </w:tr>
      <w:tr w:rsidR="00D72B3F" w:rsidRPr="00AA19EA" w:rsidTr="005200D2">
        <w:tc>
          <w:tcPr>
            <w:tcW w:w="1809" w:type="dxa"/>
            <w:vMerge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993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5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6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7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8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9</w:t>
            </w:r>
          </w:p>
        </w:tc>
        <w:tc>
          <w:tcPr>
            <w:tcW w:w="868" w:type="dxa"/>
          </w:tcPr>
          <w:p w:rsidR="00D72B3F" w:rsidRPr="00AA19EA" w:rsidRDefault="00D72B3F" w:rsidP="005200D2">
            <w:pPr>
              <w:jc w:val="both"/>
            </w:pPr>
            <w:r w:rsidRPr="00AA19EA">
              <w:t>10</w:t>
            </w:r>
          </w:p>
        </w:tc>
      </w:tr>
      <w:tr w:rsidR="00D72B3F" w:rsidRPr="00AA19EA" w:rsidTr="005200D2">
        <w:tc>
          <w:tcPr>
            <w:tcW w:w="1809" w:type="dxa"/>
          </w:tcPr>
          <w:p w:rsidR="00D72B3F" w:rsidRPr="00AA19EA" w:rsidRDefault="00D72B3F" w:rsidP="005200D2">
            <w:pPr>
              <w:jc w:val="center"/>
            </w:pPr>
            <w:r w:rsidRPr="00AA19EA">
              <w:t>13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6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6</w:t>
            </w:r>
          </w:p>
        </w:tc>
        <w:tc>
          <w:tcPr>
            <w:tcW w:w="993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6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3,5</w:t>
            </w:r>
          </w:p>
        </w:tc>
        <w:tc>
          <w:tcPr>
            <w:tcW w:w="709" w:type="dxa"/>
          </w:tcPr>
          <w:p w:rsidR="00D72B3F" w:rsidRPr="00AA19EA" w:rsidRDefault="00D72B3F" w:rsidP="005200D2">
            <w:pPr>
              <w:jc w:val="both"/>
            </w:pPr>
            <w:r w:rsidRPr="00AA19EA">
              <w:t>5</w:t>
            </w:r>
          </w:p>
        </w:tc>
        <w:tc>
          <w:tcPr>
            <w:tcW w:w="708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868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</w:tr>
    </w:tbl>
    <w:p w:rsidR="00D72B3F" w:rsidRPr="00AA19EA" w:rsidRDefault="00D72B3F" w:rsidP="00D72B3F">
      <w:r w:rsidRPr="00AA19EA">
        <w:rPr>
          <w:bCs/>
        </w:rPr>
        <w:t>Наблюдение</w:t>
      </w:r>
      <w:r w:rsidRPr="00AA19EA">
        <w:t xml:space="preserve"> за ходом выполнения.  </w:t>
      </w:r>
    </w:p>
    <w:p w:rsidR="00D72B3F" w:rsidRPr="00AA19EA" w:rsidRDefault="00D72B3F" w:rsidP="00D72B3F">
      <w:pPr>
        <w:jc w:val="both"/>
        <w:rPr>
          <w:b/>
        </w:rPr>
      </w:pPr>
    </w:p>
    <w:p w:rsidR="00D72B3F" w:rsidRPr="00AA19EA" w:rsidRDefault="00D72B3F" w:rsidP="00D72B3F">
      <w:pPr>
        <w:jc w:val="both"/>
        <w:rPr>
          <w:b/>
        </w:rPr>
      </w:pPr>
      <w:r w:rsidRPr="00AA19EA">
        <w:rPr>
          <w:b/>
        </w:rPr>
        <w:t xml:space="preserve">З.4 - технику и принципы нанесения размеров; </w:t>
      </w:r>
    </w:p>
    <w:p w:rsidR="00D72B3F" w:rsidRPr="00AA19EA" w:rsidRDefault="00D72B3F" w:rsidP="00D72B3F">
      <w:pPr>
        <w:jc w:val="both"/>
        <w:rPr>
          <w:bCs/>
        </w:rPr>
      </w:pPr>
      <w:r w:rsidRPr="00AA19EA">
        <w:rPr>
          <w:bCs/>
        </w:rPr>
        <w:t xml:space="preserve">Оценивание </w:t>
      </w:r>
      <w:r w:rsidRPr="00AA19EA">
        <w:rPr>
          <w:b/>
          <w:bCs/>
        </w:rPr>
        <w:t>графических изображений по карточкам - заданиям № 11, 12.</w:t>
      </w:r>
      <w:r w:rsidRPr="00AA19EA">
        <w:rPr>
          <w:bCs/>
        </w:rPr>
        <w:t xml:space="preserve"> </w:t>
      </w:r>
    </w:p>
    <w:p w:rsidR="00D72B3F" w:rsidRPr="00AA19EA" w:rsidRDefault="00D72B3F" w:rsidP="00D72B3F">
      <w:pPr>
        <w:jc w:val="both"/>
      </w:pPr>
      <w:r w:rsidRPr="00AA19EA">
        <w:t>Зад. № 11 – простановка на чертеже размеров конструктивного элемента.</w:t>
      </w:r>
    </w:p>
    <w:p w:rsidR="00D72B3F" w:rsidRPr="00AA19EA" w:rsidRDefault="00D72B3F" w:rsidP="00D72B3F">
      <w:pPr>
        <w:jc w:val="both"/>
      </w:pPr>
      <w:r w:rsidRPr="00AA19EA">
        <w:t>Зад. № 12 – простановка координирующих размеров на чертеже.</w:t>
      </w:r>
    </w:p>
    <w:p w:rsidR="00D72B3F" w:rsidRPr="00AA19EA" w:rsidRDefault="00D72B3F" w:rsidP="00D72B3F">
      <w:pPr>
        <w:jc w:val="center"/>
        <w:rPr>
          <w:b/>
        </w:rPr>
      </w:pPr>
    </w:p>
    <w:p w:rsidR="00D72B3F" w:rsidRPr="00AA19EA" w:rsidRDefault="00D72B3F" w:rsidP="00D72B3F">
      <w:pPr>
        <w:jc w:val="center"/>
        <w:rPr>
          <w:b/>
        </w:rPr>
      </w:pPr>
      <w:r w:rsidRPr="00AA19EA">
        <w:rPr>
          <w:b/>
        </w:rPr>
        <w:t>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992"/>
        <w:gridCol w:w="992"/>
        <w:gridCol w:w="992"/>
        <w:gridCol w:w="851"/>
        <w:gridCol w:w="850"/>
        <w:gridCol w:w="993"/>
        <w:gridCol w:w="1009"/>
      </w:tblGrid>
      <w:tr w:rsidR="00D72B3F" w:rsidRPr="00AA19EA" w:rsidTr="005200D2">
        <w:tc>
          <w:tcPr>
            <w:tcW w:w="817" w:type="dxa"/>
            <w:vMerge w:val="restart"/>
          </w:tcPr>
          <w:p w:rsidR="00D72B3F" w:rsidRPr="00AA19EA" w:rsidRDefault="00D72B3F" w:rsidP="005200D2">
            <w:pPr>
              <w:jc w:val="both"/>
            </w:pPr>
            <w:r w:rsidRPr="00AA19EA">
              <w:t>задание</w:t>
            </w:r>
          </w:p>
        </w:tc>
        <w:tc>
          <w:tcPr>
            <w:tcW w:w="9231" w:type="dxa"/>
            <w:gridSpan w:val="10"/>
          </w:tcPr>
          <w:p w:rsidR="00D72B3F" w:rsidRPr="00AA19EA" w:rsidRDefault="00D72B3F" w:rsidP="005200D2">
            <w:pPr>
              <w:jc w:val="center"/>
            </w:pPr>
            <w:r w:rsidRPr="00AA19EA">
              <w:t>вариант</w:t>
            </w:r>
          </w:p>
        </w:tc>
      </w:tr>
      <w:tr w:rsidR="00D72B3F" w:rsidRPr="00AA19EA" w:rsidTr="005200D2">
        <w:tc>
          <w:tcPr>
            <w:tcW w:w="817" w:type="dxa"/>
            <w:vMerge/>
          </w:tcPr>
          <w:p w:rsidR="00D72B3F" w:rsidRPr="00AA19EA" w:rsidRDefault="00D72B3F" w:rsidP="005200D2">
            <w:pPr>
              <w:jc w:val="both"/>
            </w:pP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3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5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6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7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8</w:t>
            </w:r>
          </w:p>
        </w:tc>
        <w:tc>
          <w:tcPr>
            <w:tcW w:w="993" w:type="dxa"/>
          </w:tcPr>
          <w:p w:rsidR="00D72B3F" w:rsidRPr="00AA19EA" w:rsidRDefault="00D72B3F" w:rsidP="005200D2">
            <w:pPr>
              <w:jc w:val="both"/>
            </w:pPr>
            <w:r w:rsidRPr="00AA19EA">
              <w:t>9</w:t>
            </w:r>
          </w:p>
        </w:tc>
        <w:tc>
          <w:tcPr>
            <w:tcW w:w="1009" w:type="dxa"/>
          </w:tcPr>
          <w:p w:rsidR="00D72B3F" w:rsidRPr="00AA19EA" w:rsidRDefault="00D72B3F" w:rsidP="005200D2">
            <w:pPr>
              <w:jc w:val="both"/>
            </w:pPr>
            <w:r w:rsidRPr="00AA19EA">
              <w:t>10</w:t>
            </w:r>
          </w:p>
        </w:tc>
      </w:tr>
      <w:tr w:rsidR="00D72B3F" w:rsidRPr="00AA19EA" w:rsidTr="005200D2">
        <w:tc>
          <w:tcPr>
            <w:tcW w:w="817" w:type="dxa"/>
          </w:tcPr>
          <w:p w:rsidR="00D72B3F" w:rsidRPr="00AA19EA" w:rsidRDefault="00D72B3F" w:rsidP="005200D2">
            <w:pPr>
              <w:jc w:val="center"/>
            </w:pPr>
            <w:r w:rsidRPr="00AA19EA">
              <w:t>11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993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  <w:tc>
          <w:tcPr>
            <w:tcW w:w="1009" w:type="dxa"/>
          </w:tcPr>
          <w:p w:rsidR="00D72B3F" w:rsidRPr="00AA19EA" w:rsidRDefault="00D72B3F" w:rsidP="005200D2">
            <w:pPr>
              <w:jc w:val="both"/>
            </w:pPr>
            <w:r w:rsidRPr="00AA19EA">
              <w:t>2</w:t>
            </w:r>
          </w:p>
        </w:tc>
      </w:tr>
      <w:tr w:rsidR="00D72B3F" w:rsidRPr="00AA19EA" w:rsidTr="005200D2">
        <w:tc>
          <w:tcPr>
            <w:tcW w:w="817" w:type="dxa"/>
          </w:tcPr>
          <w:p w:rsidR="00D72B3F" w:rsidRPr="00AA19EA" w:rsidRDefault="00D72B3F" w:rsidP="005200D2">
            <w:pPr>
              <w:jc w:val="center"/>
            </w:pPr>
            <w:r w:rsidRPr="00AA19EA">
              <w:t>12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4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2,4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1,2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2,3,4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2,3,4</w:t>
            </w:r>
          </w:p>
        </w:tc>
        <w:tc>
          <w:tcPr>
            <w:tcW w:w="992" w:type="dxa"/>
          </w:tcPr>
          <w:p w:rsidR="00D72B3F" w:rsidRPr="00AA19EA" w:rsidRDefault="00D72B3F" w:rsidP="005200D2">
            <w:pPr>
              <w:jc w:val="both"/>
            </w:pPr>
            <w:r w:rsidRPr="00AA19EA">
              <w:t>1</w:t>
            </w:r>
          </w:p>
        </w:tc>
        <w:tc>
          <w:tcPr>
            <w:tcW w:w="851" w:type="dxa"/>
          </w:tcPr>
          <w:p w:rsidR="00D72B3F" w:rsidRPr="00AA19EA" w:rsidRDefault="00D72B3F" w:rsidP="005200D2">
            <w:pPr>
              <w:jc w:val="both"/>
            </w:pPr>
            <w:r w:rsidRPr="00AA19EA">
              <w:t>3,4</w:t>
            </w:r>
          </w:p>
        </w:tc>
        <w:tc>
          <w:tcPr>
            <w:tcW w:w="850" w:type="dxa"/>
          </w:tcPr>
          <w:p w:rsidR="00D72B3F" w:rsidRPr="00AA19EA" w:rsidRDefault="00D72B3F" w:rsidP="005200D2">
            <w:pPr>
              <w:jc w:val="both"/>
            </w:pPr>
            <w:r w:rsidRPr="00AA19EA">
              <w:t>1,3</w:t>
            </w:r>
          </w:p>
        </w:tc>
        <w:tc>
          <w:tcPr>
            <w:tcW w:w="993" w:type="dxa"/>
          </w:tcPr>
          <w:p w:rsidR="00D72B3F" w:rsidRPr="00AA19EA" w:rsidRDefault="00D72B3F" w:rsidP="005200D2">
            <w:pPr>
              <w:jc w:val="both"/>
            </w:pPr>
            <w:r w:rsidRPr="00AA19EA">
              <w:t>1,2</w:t>
            </w:r>
          </w:p>
        </w:tc>
        <w:tc>
          <w:tcPr>
            <w:tcW w:w="1009" w:type="dxa"/>
          </w:tcPr>
          <w:p w:rsidR="00D72B3F" w:rsidRPr="00AA19EA" w:rsidRDefault="00D72B3F" w:rsidP="005200D2">
            <w:pPr>
              <w:jc w:val="both"/>
            </w:pPr>
            <w:r w:rsidRPr="00AA19EA">
              <w:t>1,2,3</w:t>
            </w:r>
          </w:p>
        </w:tc>
      </w:tr>
    </w:tbl>
    <w:p w:rsidR="00D72B3F" w:rsidRPr="00AA19EA" w:rsidRDefault="00D72B3F" w:rsidP="00D72B3F">
      <w:pPr>
        <w:jc w:val="both"/>
        <w:rPr>
          <w:bCs/>
        </w:rPr>
      </w:pPr>
    </w:p>
    <w:p w:rsidR="00D72B3F" w:rsidRPr="00AA19EA" w:rsidRDefault="00D72B3F" w:rsidP="00D72B3F">
      <w:pPr>
        <w:ind w:firstLine="708"/>
        <w:jc w:val="both"/>
      </w:pPr>
      <w:r w:rsidRPr="00AA19EA">
        <w:rPr>
          <w:bCs/>
        </w:rPr>
        <w:t>Наблюдение за ходом выполнения заданий и комментирование.</w:t>
      </w:r>
    </w:p>
    <w:p w:rsidR="00D72B3F" w:rsidRPr="00AA19EA" w:rsidRDefault="00D72B3F" w:rsidP="00D72B3F">
      <w:pPr>
        <w:jc w:val="both"/>
      </w:pPr>
      <w:r w:rsidRPr="00AA19EA">
        <w:t xml:space="preserve">В графической форме тестового задания  используются: выбор одного варианта ответа из трех, задание на установление правильной последовательности графических операций. В каждом из заданий содержится по 10 вариантов, отличающихся степенью сложностью. Варианты № 9, 10 предназначены для обучающихся с низким уровнем </w:t>
      </w:r>
      <w:proofErr w:type="spellStart"/>
      <w:r w:rsidRPr="00AA19EA">
        <w:t>сформированности</w:t>
      </w:r>
      <w:proofErr w:type="spellEnd"/>
      <w:r w:rsidRPr="00AA19EA">
        <w:t xml:space="preserve"> пространственных представлений. </w:t>
      </w:r>
    </w:p>
    <w:p w:rsidR="00D72B3F" w:rsidRPr="00AA19EA" w:rsidRDefault="00D72B3F" w:rsidP="00D72B3F">
      <w:pPr>
        <w:jc w:val="right"/>
      </w:pPr>
      <w:r w:rsidRPr="00AA19EA">
        <w:rPr>
          <w:b/>
        </w:rPr>
        <w:t xml:space="preserve">                                                                                  </w:t>
      </w:r>
    </w:p>
    <w:p w:rsidR="00D72B3F" w:rsidRPr="00AA19EA" w:rsidRDefault="00D72B3F" w:rsidP="00D72B3F">
      <w:pPr>
        <w:ind w:firstLine="708"/>
        <w:jc w:val="both"/>
        <w:rPr>
          <w:b/>
        </w:rPr>
      </w:pPr>
      <w:r w:rsidRPr="00AA19EA">
        <w:t xml:space="preserve">В рамках завершения изучения учебной дисциплины проводится </w:t>
      </w:r>
      <w:r w:rsidRPr="00AA19EA">
        <w:rPr>
          <w:b/>
        </w:rPr>
        <w:t xml:space="preserve">дифференцированный зачет по теме «Чтение чертежа с применением условностей и упрощений». </w:t>
      </w:r>
    </w:p>
    <w:p w:rsidR="00D72B3F" w:rsidRPr="00AA19EA" w:rsidRDefault="00D72B3F" w:rsidP="00D72B3F">
      <w:pPr>
        <w:ind w:firstLine="708"/>
        <w:jc w:val="both"/>
      </w:pPr>
      <w:r w:rsidRPr="00AA19EA">
        <w:t xml:space="preserve">Проводится по типовым графическим карточкам-заданиям. Задание выполняется в определенной последовательности: анализ состава графического изображения, определение геометрической формы элемента, определение темы и исходя из этого, определение и простановка нужного условного знака </w:t>
      </w:r>
      <w:proofErr w:type="gramStart"/>
      <w:r w:rsidRPr="00AA19EA">
        <w:t>вместо</w:t>
      </w:r>
      <w:proofErr w:type="gramEnd"/>
      <w:r w:rsidRPr="00AA19EA">
        <w:t xml:space="preserve"> вопросительного.</w:t>
      </w:r>
    </w:p>
    <w:p w:rsidR="00D72B3F" w:rsidRPr="00AA19EA" w:rsidRDefault="00D72B3F" w:rsidP="00D72B3F">
      <w:pPr>
        <w:ind w:firstLine="708"/>
        <w:jc w:val="both"/>
      </w:pPr>
      <w:r w:rsidRPr="00AA19EA">
        <w:rPr>
          <w:bCs/>
        </w:rPr>
        <w:t>Задание № 20 содержит 10 вариантов, в</w:t>
      </w:r>
      <w:r w:rsidRPr="00AA19EA">
        <w:t xml:space="preserve">арианты № 9 и 10 предназначены для обучающихся с низким уровнем </w:t>
      </w:r>
      <w:proofErr w:type="spellStart"/>
      <w:r w:rsidRPr="00AA19EA">
        <w:t>сформированности</w:t>
      </w:r>
      <w:proofErr w:type="spellEnd"/>
      <w:r w:rsidRPr="00AA19EA">
        <w:t xml:space="preserve"> пространственных представлений. Достаточная степень вариативности карточек-заданий обеспечивает возможность дифференцированного подхода к </w:t>
      </w:r>
      <w:proofErr w:type="gramStart"/>
      <w:r w:rsidRPr="00AA19EA">
        <w:t>обучающимся</w:t>
      </w:r>
      <w:proofErr w:type="gramEnd"/>
      <w:r w:rsidRPr="00AA19EA">
        <w:t>.</w:t>
      </w:r>
    </w:p>
    <w:p w:rsidR="00D72B3F" w:rsidRPr="00AA19EA" w:rsidRDefault="00D72B3F" w:rsidP="00D72B3F">
      <w:pPr>
        <w:jc w:val="right"/>
      </w:pPr>
      <w:r w:rsidRPr="00AA19EA">
        <w:rPr>
          <w:b/>
        </w:rPr>
        <w:t xml:space="preserve">                                      </w:t>
      </w:r>
    </w:p>
    <w:p w:rsidR="00D72B3F" w:rsidRPr="00AA19EA" w:rsidRDefault="00D72B3F" w:rsidP="00D72B3F">
      <w:pPr>
        <w:jc w:val="both"/>
        <w:rPr>
          <w:bCs/>
          <w:color w:val="0D0D0D"/>
        </w:rPr>
      </w:pPr>
    </w:p>
    <w:p w:rsidR="00EE1C4B" w:rsidRPr="00AA19EA" w:rsidRDefault="00EE1C4B"/>
    <w:sectPr w:rsidR="00EE1C4B" w:rsidRPr="00AA19EA" w:rsidSect="005200D2">
      <w:footerReference w:type="even" r:id="rId8"/>
      <w:footerReference w:type="default" r:id="rId9"/>
      <w:pgSz w:w="11906" w:h="16838"/>
      <w:pgMar w:top="1134" w:right="566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33B" w:rsidRDefault="00E1033B">
      <w:r>
        <w:separator/>
      </w:r>
    </w:p>
  </w:endnote>
  <w:endnote w:type="continuationSeparator" w:id="0">
    <w:p w:rsidR="00E1033B" w:rsidRDefault="00E10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0D2" w:rsidRDefault="005200D2" w:rsidP="005200D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200D2" w:rsidRDefault="005200D2" w:rsidP="005200D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0D2" w:rsidRDefault="005200D2" w:rsidP="005200D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B2CF1">
      <w:rPr>
        <w:rStyle w:val="a6"/>
        <w:noProof/>
      </w:rPr>
      <w:t>13</w:t>
    </w:r>
    <w:r>
      <w:rPr>
        <w:rStyle w:val="a6"/>
      </w:rPr>
      <w:fldChar w:fldCharType="end"/>
    </w:r>
  </w:p>
  <w:p w:rsidR="005200D2" w:rsidRDefault="005200D2" w:rsidP="005200D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33B" w:rsidRDefault="00E1033B">
      <w:r>
        <w:separator/>
      </w:r>
    </w:p>
  </w:footnote>
  <w:footnote w:type="continuationSeparator" w:id="0">
    <w:p w:rsidR="00E1033B" w:rsidRDefault="00E10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91F34"/>
    <w:multiLevelType w:val="multilevel"/>
    <w:tmpl w:val="8BEE8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08765D"/>
    <w:multiLevelType w:val="hybridMultilevel"/>
    <w:tmpl w:val="3140B096"/>
    <w:lvl w:ilvl="0" w:tplc="77DA8B8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">
    <w:nsid w:val="18372DBB"/>
    <w:multiLevelType w:val="hybridMultilevel"/>
    <w:tmpl w:val="20140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F62EF2"/>
    <w:multiLevelType w:val="hybridMultilevel"/>
    <w:tmpl w:val="4A585E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CE0541"/>
    <w:multiLevelType w:val="hybridMultilevel"/>
    <w:tmpl w:val="CA3AB890"/>
    <w:lvl w:ilvl="0" w:tplc="95A8D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2F5E0A"/>
    <w:multiLevelType w:val="hybridMultilevel"/>
    <w:tmpl w:val="C35C5BD6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3EAA22">
      <w:start w:val="1"/>
      <w:numFmt w:val="decimal"/>
      <w:lvlText w:val="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2F3"/>
    <w:rsid w:val="005200D2"/>
    <w:rsid w:val="008E3B94"/>
    <w:rsid w:val="009B2CF1"/>
    <w:rsid w:val="00AA19EA"/>
    <w:rsid w:val="00D72B3F"/>
    <w:rsid w:val="00E1033B"/>
    <w:rsid w:val="00E562F3"/>
    <w:rsid w:val="00EA3F04"/>
    <w:rsid w:val="00EE1C4B"/>
    <w:rsid w:val="00FB4A0D"/>
    <w:rsid w:val="00FE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B3F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B3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List Paragraph"/>
    <w:basedOn w:val="a"/>
    <w:qFormat/>
    <w:rsid w:val="00D72B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rsid w:val="00D72B3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72B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72B3F"/>
  </w:style>
  <w:style w:type="character" w:customStyle="1" w:styleId="FontStyle44">
    <w:name w:val="Font Style44"/>
    <w:rsid w:val="00D72B3F"/>
    <w:rPr>
      <w:rFonts w:ascii="Times New Roman" w:hAnsi="Times New Roman" w:cs="Times New Roman"/>
      <w:sz w:val="26"/>
      <w:szCs w:val="26"/>
    </w:rPr>
  </w:style>
  <w:style w:type="paragraph" w:styleId="2">
    <w:name w:val="List 2"/>
    <w:basedOn w:val="a"/>
    <w:rsid w:val="00D72B3F"/>
    <w:pPr>
      <w:ind w:left="566" w:hanging="283"/>
    </w:pPr>
  </w:style>
  <w:style w:type="paragraph" w:styleId="a7">
    <w:name w:val="List"/>
    <w:basedOn w:val="a"/>
    <w:rsid w:val="00D72B3F"/>
    <w:pPr>
      <w:ind w:left="283" w:hanging="283"/>
      <w:contextualSpacing/>
    </w:pPr>
  </w:style>
  <w:style w:type="paragraph" w:customStyle="1" w:styleId="a8">
    <w:name w:val="Стиль"/>
    <w:rsid w:val="00D72B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72B3F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37">
    <w:name w:val="Style37"/>
    <w:basedOn w:val="a"/>
    <w:uiPriority w:val="99"/>
    <w:rsid w:val="00D72B3F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uiPriority w:val="99"/>
    <w:rsid w:val="00D72B3F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9B2C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2C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B3F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B3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List Paragraph"/>
    <w:basedOn w:val="a"/>
    <w:qFormat/>
    <w:rsid w:val="00D72B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rsid w:val="00D72B3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72B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72B3F"/>
  </w:style>
  <w:style w:type="character" w:customStyle="1" w:styleId="FontStyle44">
    <w:name w:val="Font Style44"/>
    <w:rsid w:val="00D72B3F"/>
    <w:rPr>
      <w:rFonts w:ascii="Times New Roman" w:hAnsi="Times New Roman" w:cs="Times New Roman"/>
      <w:sz w:val="26"/>
      <w:szCs w:val="26"/>
    </w:rPr>
  </w:style>
  <w:style w:type="paragraph" w:styleId="2">
    <w:name w:val="List 2"/>
    <w:basedOn w:val="a"/>
    <w:rsid w:val="00D72B3F"/>
    <w:pPr>
      <w:ind w:left="566" w:hanging="283"/>
    </w:pPr>
  </w:style>
  <w:style w:type="paragraph" w:styleId="a7">
    <w:name w:val="List"/>
    <w:basedOn w:val="a"/>
    <w:rsid w:val="00D72B3F"/>
    <w:pPr>
      <w:ind w:left="283" w:hanging="283"/>
      <w:contextualSpacing/>
    </w:pPr>
  </w:style>
  <w:style w:type="paragraph" w:customStyle="1" w:styleId="a8">
    <w:name w:val="Стиль"/>
    <w:rsid w:val="00D72B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72B3F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37">
    <w:name w:val="Style37"/>
    <w:basedOn w:val="a"/>
    <w:uiPriority w:val="99"/>
    <w:rsid w:val="00D72B3F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uiPriority w:val="99"/>
    <w:rsid w:val="00D72B3F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9B2C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2C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4686</Words>
  <Characters>26715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Ирина Раисовна</cp:lastModifiedBy>
  <cp:revision>8</cp:revision>
  <cp:lastPrinted>2020-10-08T01:37:00Z</cp:lastPrinted>
  <dcterms:created xsi:type="dcterms:W3CDTF">2020-07-04T13:13:00Z</dcterms:created>
  <dcterms:modified xsi:type="dcterms:W3CDTF">2020-10-08T01:37:00Z</dcterms:modified>
</cp:coreProperties>
</file>